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C" w:rsidRPr="00E9656C" w:rsidRDefault="00E9656C" w:rsidP="00963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56C" w:rsidRPr="00E9656C" w:rsidRDefault="00E9656C" w:rsidP="00E965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E9656C" w:rsidRPr="00E9656C" w:rsidRDefault="00E9656C" w:rsidP="00E965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56C" w:rsidRPr="00E9656C" w:rsidRDefault="00E9656C" w:rsidP="00E965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56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9656C" w:rsidRPr="00E9656C" w:rsidRDefault="00E9656C" w:rsidP="00E965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56C" w:rsidRPr="00E9656C" w:rsidRDefault="00E9656C" w:rsidP="00E965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3A2">
        <w:rPr>
          <w:rFonts w:ascii="Times New Roman" w:eastAsia="Times New Roman" w:hAnsi="Times New Roman"/>
          <w:b/>
          <w:sz w:val="28"/>
          <w:szCs w:val="28"/>
          <w:lang w:eastAsia="ru-RU"/>
        </w:rPr>
        <w:t>№ 40-3 от  05.03.</w:t>
      </w:r>
      <w:r w:rsidRPr="00E9656C">
        <w:rPr>
          <w:rFonts w:ascii="Times New Roman" w:eastAsia="Times New Roman" w:hAnsi="Times New Roman"/>
          <w:b/>
          <w:sz w:val="28"/>
          <w:szCs w:val="28"/>
          <w:lang w:eastAsia="ru-RU"/>
        </w:rPr>
        <w:t>2019  года</w:t>
      </w:r>
    </w:p>
    <w:p w:rsidR="00E9656C" w:rsidRPr="008364BD" w:rsidRDefault="00E9656C" w:rsidP="00E9656C">
      <w:pPr>
        <w:pStyle w:val="a4"/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9656C" w:rsidRDefault="00E9656C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5775B" w:rsidRPr="00E9656C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9656C"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 Ревизионной комиссии С</w:t>
      </w:r>
      <w:r w:rsidR="00E9656C" w:rsidRPr="00E9656C"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овета сельского поселения Старомусинский </w:t>
      </w:r>
      <w:r w:rsidRPr="00E9656C"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сельсовет </w:t>
      </w:r>
      <w:hyperlink r:id="rId5" w:tooltip="Муниципальные районы" w:history="1">
        <w:r w:rsidRPr="00E9656C">
          <w:rPr>
            <w:rStyle w:val="a3"/>
            <w:rFonts w:ascii="Times New Roman" w:hAnsi="Times New Roman"/>
            <w:b/>
            <w:bCs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 w:rsidRPr="00E9656C"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 Кармаскалинский район</w:t>
      </w:r>
      <w:r w:rsidRPr="00E9656C">
        <w:rPr>
          <w:rFonts w:ascii="Times New Roman" w:hAnsi="Times New Roman"/>
          <w:b/>
          <w:color w:val="0D0D0D" w:themeColor="text1" w:themeTint="F2"/>
          <w:sz w:val="28"/>
          <w:szCs w:val="28"/>
        </w:rPr>
        <w:t> </w:t>
      </w:r>
      <w:r w:rsidRPr="00E9656C"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Республики </w:t>
      </w:r>
      <w:hyperlink r:id="rId6" w:tooltip="Башкортостан (Башкирия)" w:history="1">
        <w:r w:rsidRPr="00E9656C">
          <w:rPr>
            <w:rStyle w:val="a3"/>
            <w:rFonts w:ascii="Times New Roman" w:hAnsi="Times New Roman"/>
            <w:b/>
            <w:bCs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Башкортостан</w:t>
        </w:r>
      </w:hyperlink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38 Федерального закона от 06.10.2003 года № 131-ФЗ «Об общих принципах </w:t>
      </w:r>
      <w:hyperlink r:id="rId7" w:tooltip="Органы местного самоуправления" w:history="1">
        <w:r w:rsidRPr="00E9656C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E9656C">
        <w:rPr>
          <w:rFonts w:ascii="Times New Roman" w:hAnsi="Times New Roman"/>
          <w:color w:val="0D0D0D" w:themeColor="text1" w:themeTint="F2"/>
          <w:sz w:val="28"/>
          <w:szCs w:val="28"/>
        </w:rPr>
        <w:t> 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Российской Федерации», статьей 40 Устава сельского поселения </w:t>
      </w:r>
      <w:r w:rsidR="00E965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сельсовет муниципального района Кармаскалинский район Республики Башкортостан, С</w:t>
      </w:r>
      <w:r w:rsidR="00E9656C">
        <w:rPr>
          <w:rFonts w:ascii="Times New Roman" w:hAnsi="Times New Roman"/>
          <w:color w:val="0D0D0D" w:themeColor="text1" w:themeTint="F2"/>
          <w:sz w:val="28"/>
          <w:szCs w:val="28"/>
        </w:rPr>
        <w:t>овет сельского поселения Старомусин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="00E965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 муниципального района Кармаскалинский район Республики Башкортостан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РЕШИЛ:</w:t>
      </w:r>
    </w:p>
    <w:p w:rsidR="00A5775B" w:rsidRDefault="00A5775B" w:rsidP="00A5775B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1. Утвердить Положение о Ревизионной комиссии Со</w:t>
      </w:r>
      <w:r w:rsidR="00E965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вета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 (приложение № 1 к настоящему решению).</w:t>
      </w:r>
    </w:p>
    <w:p w:rsidR="00A5775B" w:rsidRDefault="00A5775B" w:rsidP="00A5775B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ab/>
        <w:t>2. Утвердить состав Ревизионной комиссии Со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вета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 (приложение № 2 к настоящему решению).</w:t>
      </w:r>
    </w:p>
    <w:p w:rsidR="00A5775B" w:rsidRDefault="00A5775B" w:rsidP="00A5775B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Настоящее решение опубликовать (разместить) в сети общего доступа «Интернет» на официальном сай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те 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BF7D40">
        <w:fldChar w:fldCharType="begin"/>
      </w:r>
      <w:r w:rsidR="00BF7D40">
        <w:instrText xml:space="preserve"> HYPERLINK "http://www.admkarm.ru" </w:instrText>
      </w:r>
      <w:r w:rsidR="00BF7D40">
        <w:fldChar w:fldCharType="separate"/>
      </w:r>
      <w:r w:rsidR="009633A2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en-US"/>
        </w:rPr>
        <w:t>staromusino</w:t>
      </w:r>
      <w:r w:rsidR="009633A2" w:rsidRPr="009633A2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0" w:name="_GoBack"/>
      <w:bookmarkEnd w:id="0"/>
      <w:r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en-US"/>
        </w:rPr>
        <w:t>ru</w:t>
      </w:r>
      <w:r w:rsidR="00BF7D40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обнародовать на информационном стенде Со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вета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ации сельского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A5775B" w:rsidRDefault="00A5775B" w:rsidP="00A577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выполнением настоящего решения возложить на постоянную комиссию Со</w:t>
      </w:r>
      <w:r w:rsidR="001E2B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вета сельского поселения Старомусинский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 по бюджету, финансам и вопросам собственности.  </w:t>
      </w:r>
    </w:p>
    <w:p w:rsidR="00A5775B" w:rsidRDefault="00A5775B" w:rsidP="00A577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775B" w:rsidRDefault="001E2BB8" w:rsidP="00A577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Председатель Совета</w:t>
      </w:r>
    </w:p>
    <w:p w:rsidR="00A5775B" w:rsidRPr="008364BD" w:rsidRDefault="001E2BB8" w:rsidP="008364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8364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Г.Ф. </w:t>
      </w:r>
      <w:proofErr w:type="spellStart"/>
      <w:r w:rsidR="008364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Кадаева</w:t>
      </w:r>
      <w:proofErr w:type="spellEnd"/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 Приложение № 1 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 решению Совета 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сельского поселения </w:t>
      </w:r>
    </w:p>
    <w:p w:rsidR="00A5775B" w:rsidRDefault="001E2BB8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Старомусинский </w:t>
      </w:r>
      <w:r w:rsidR="00A5775B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сельсовет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муниципального района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Кармаскалинский район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Республики Башкортостан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от _________ 2019 года N _____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ПОЛОЖЕНИЕ</w:t>
      </w: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 Ревизионной комиссии Совета</w:t>
      </w:r>
      <w:r w:rsidR="001E2BB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поселения Старомусинский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муниципального района Кармаскалинский район </w:t>
      </w: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Республики Башкортостан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40"/>
          <w:szCs w:val="40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I. Общие положения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ind w:firstLine="708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Ревизионная комиссия Со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вета сельского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 (далее - Ревизионная комиссия) является постоянно действующим рабочим органом Со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вета сельского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 (далее - Совет) и образуется на срок полномочий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Предметы ведения и порядок деятельности Ревизионной комиссии устанавливаются Федеральным законом "Об общих принципах организации местного самоуправления в Российской Федерации", Уставом сельского п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Башкортостан, Регламентом Совета, настоящим Положением, иными </w:t>
      </w:r>
      <w:hyperlink r:id="rId8" w:tooltip="Акт нормативный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 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ind w:firstLine="708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2.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своей деятельности Ревизионная комиссия руководствуется </w:t>
      </w:r>
      <w:hyperlink r:id="rId9" w:tooltip="Конституция Российской Федерации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1E2BB8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Конституцией Республики Башкортостан, нормативными </w:t>
      </w:r>
      <w:hyperlink r:id="rId10" w:tooltip="Правовые акты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1E2BB8">
        <w:rPr>
          <w:rStyle w:val="a3"/>
          <w:rFonts w:ascii="Times New Roman" w:hAnsi="Times New Roman"/>
          <w:color w:val="0D0D0D" w:themeColor="text1" w:themeTint="F2"/>
          <w:sz w:val="28"/>
          <w:szCs w:val="28"/>
          <w:u w:val="none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Российской Федерации и Республики Башкортостан, Уст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авом сельского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Башкортостан, решениями, принятыми на местных референдумах, Регламентом Совета, настоящим Положением и иными нормативными актами Совета.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3.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Ревизионной комиссии осуществляются решением Совета. В соответствии с Уставом с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Башкортостан кандидаты в состав Ревизионной комиссии Совета представляются Гл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авой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Изменения в составе Ревизионной комиссии оформляются решением Совета.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4.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Основной формой деятельности Ревизионной комиссии является заседание комиссии.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Ревизионная комиссия по вопросам, находящимся у нее на рассмотрении, может запрашивать мнение других комиссий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решению Совета, Президиума Совета или решению Ревизионной комиссии могут проводиться выездные заседания, совместные заседания с другими постоянными комиссиями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Место проведения выездного заседания определяется Ревизионной комиссией, о чем председатель Ревизионной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5.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Ревизионная комиссия по вопросам, отнесенным к ее компетенции, принимает решения.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Решения Ревизионной комиссии могут быть приняты также в форме рекомендаций, заключения или запроса.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В форме рекомендаций могут приниматься решения Ревизионной комиссии, адресованные должностным лицам государственных органов, руководителям </w:t>
      </w:r>
      <w:hyperlink r:id="rId11" w:tooltip="Общественно-Государственные объединения" w:history="1">
        <w:r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bdr w:val="none" w:sz="0" w:space="0" w:color="auto" w:frame="1"/>
          </w:rPr>
          <w:t>общественных объединений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, организаций, расположенных на территории </w:t>
      </w:r>
      <w:hyperlink r:id="rId12" w:tooltip="Муниципальные образования" w:history="1">
        <w:r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, по вопросам, связанным с их деятельностью.</w:t>
      </w:r>
      <w:proofErr w:type="gramEnd"/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форме заключения могут приниматься решения Ревизионной комиссии по результатам рассмотрения проектов решений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форме запроса могут приниматься решения Ревизионной комиссии, адресованные органам местного самоуправления,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Решение Ревизионной комиссии может быть отменено самой комиссией, решением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II. Полномочия и вопросы ведения Ревизионной комиссии Совета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ind w:firstLine="708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6.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Ревизионная комиссия осуществляет финансовый контроль за исполнением </w:t>
      </w:r>
      <w:hyperlink r:id="rId13" w:tooltip="Бюджет местный" w:history="1">
        <w:r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bdr w:val="none" w:sz="0" w:space="0" w:color="auto" w:frame="1"/>
          </w:rPr>
          <w:t>местного бюджета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, в том числе проводит внешнюю финансовую проверку отчета об исполнении местного бюджета, готовит и направляет в соответствующую постоянную комиссию заключение с анализом отчета об исполнении местного бюджета, заключение на проект решения Совета об утверждении бюджета на очередной финансовый год, внесенный Гл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авой сельского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на рассмотрение Совета.</w:t>
      </w:r>
      <w:proofErr w:type="gramEnd"/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поручению Совета Ревизионная комиссия осуществляет проверку соблюдения установленного порядка управления и распоряжения имуществом, находящимся в </w:t>
      </w:r>
      <w:hyperlink r:id="rId14" w:tooltip="Муниципальная собственность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осуществляет проверку использования бюджетных средств хозяйствующими субъектами, получившими средства из местного бюджета либо пользующимися налоговыми и иными льготами и преимуществами, предоставленными органами местного самоуправления, выполняет иные функции по поручению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Ревизионная комиссия проводит экспертизу и дает заключение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проекту местного бюджета на очередной финансовый год и отчету о его исполнении; обоснованности доходных и расходных статей, размерам муниципального долга и </w:t>
      </w:r>
      <w:hyperlink r:id="rId15" w:tooltip="Бюджетный дефицит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дефицита бюджета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вопросам бюджетно-финансовой политики и совершенствования </w:t>
      </w:r>
      <w:hyperlink r:id="rId16" w:tooltip="Бюджетный процесс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бюджетного процесса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 в муниципальном районе Кармаскалинский район Республики Башкортостан;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проектам </w:t>
      </w:r>
      <w:hyperlink r:id="rId17" w:tooltip="Нормы права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 актов по бюджетно-финансовым вопросам, вносимым на рассмотрение Совета;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проектам районных </w:t>
      </w:r>
      <w:hyperlink r:id="rId18" w:tooltip="Целевые программы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, на финансирование которых используются средства бюд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жета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7.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Ревизионная комиссия вправе в пределах своего ведения: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Ревизионной комиссии;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обращаться, по согласованию с Гл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>авой сельского поселения 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их полномочиям;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приглашать, по согласованию с Гла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вой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сельсовет, на свои заседания должностных лиц территориальных органов федеральных органов государственной власти, органов государственной власти Республики Башкортостан, органов местного самоуправления, организаций;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привлекать специалистов, экспертов на безвозмездной и возмездной договорной основе;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контролировать исполнение принимаемых Ревизионной комиссией решений;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III. Порядок работы Ревизионной комиссии </w:t>
      </w: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и иные вопросы ее деятельности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8.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Порядок подготовки рассмотрения вопросов, отнесенных к ведению Ревизионной комиссии, определяется ею самостоятельно в соответствии с Регламентом и настоящим Положением.</w:t>
      </w: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9.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Заседания Ревизионной комиссии проводятся открыто.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Ревизионная комиссия вправе принять решение о проведении закрытого заседания.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10.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E2BB8">
        <w:rPr>
          <w:rFonts w:ascii="Times New Roman" w:hAnsi="Times New Roman"/>
          <w:color w:val="0D0D0D" w:themeColor="text1" w:themeTint="F2"/>
          <w:sz w:val="28"/>
          <w:szCs w:val="28"/>
        </w:rPr>
        <w:t>Проект </w:t>
      </w:r>
      <w:hyperlink r:id="rId19" w:tooltip="Повестки дня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1E2BB8">
        <w:rPr>
          <w:rFonts w:ascii="Times New Roman" w:hAnsi="Times New Roman"/>
          <w:color w:val="0D0D0D" w:themeColor="text1" w:themeTint="F2"/>
          <w:sz w:val="28"/>
          <w:szCs w:val="28"/>
        </w:rPr>
        <w:t> заседания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Ревизионной комиссии утверждается на заседании Ревизионной комиссии.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11.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Членам Ревизионной комиссии сообщается о месте и времени проведения заседания, вопросах, предлагаемых к рассмотрению, как правило, не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чем за три дня и при необходимости им рассылаются материалы для рассмотрения этих вопросов.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случае невозможности присутствовать на заседании Ревизионной комиссии по уважительной причине члены комиссии заблаговременно информируют об этом председателя Ревизионной комиссии и секретаря Совета.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12.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На заседаниях Совета от имени Ревизионной комиссии с докладами и содокладами вправе выступать председатель Ревизионной комиссии либо один из членов комиссии по решению комиссии.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13.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Деятельность Ревизионной комиссии организует ее председатель, а в его отсутствие - заместитель председателя Ревизионной комиссии.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14.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Председатель Ревизионной комиссии: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представляет Ревизионную комиссию в отношениях с органами государственной власти, органами местного самоуправления, гражданами и организациями в соответствии с установленными полномочиями;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определяет порядок рассмотрения документов и проектов решения Совета, поступивших в Ревизионную комиссию;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озвучивает заключения Ревизионной комиссии на заседаниях Совета, выступает на заседаниях Совета и Президиума Совета с докладами и содокладами от имени Ревизионной комиссии;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организует выполнение поручений председателя Совета, Президиума Совета;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формирует проект плана работы Ревизионной комиссии, созывает заседания Ревизионной комиссии и организует их подготовку;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формирует проект повестки дня заседания Ревизионной комиссии, определяет состав приглашенных лиц на заседания Ревизионной комиссии;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осуществляет руководство подготовкой заседания Ревизионной комиссии, в том числе ведет заседания Ревизионной комиссии, ведает внутренним распорядком Ревизионной комиссии;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распределяет обязанности между членами Ревизионной комиссии, координирует их деятельность;</w:t>
      </w:r>
    </w:p>
    <w:p w:rsidR="00A5775B" w:rsidRPr="001E2BB8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подписывает решения Ревизионной комиссии, </w:t>
      </w:r>
      <w:hyperlink r:id="rId20" w:tooltip="Протоколы заседаний" w:history="1">
        <w:r w:rsidRPr="001E2BB8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1E2BB8">
        <w:rPr>
          <w:rFonts w:ascii="Times New Roman" w:hAnsi="Times New Roman"/>
          <w:color w:val="0D0D0D" w:themeColor="text1" w:themeTint="F2"/>
          <w:sz w:val="28"/>
          <w:szCs w:val="28"/>
        </w:rPr>
        <w:t> Ревизионной комиссии;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обеспечивает гласность в работе Ревизионной комиссии.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15.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Заместитель председателя Ревизионной комиссии выполняет по поручению председателя отдельные его полномочия и замещает председателя Ревизионной комиссии в случае его отсутствия или невозможности осуществления им своих полномочий.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16.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Член Ревизионной комиссии обязан участвовать в деятельности Ревизионной комиссии, выполнять поручения председателя Ревизионной комиссии. Если член Ревизионной комиссии без уважительной причины не принимает участия в заседаниях, не выполняет ее поручения, комиссия информирует об этом Совет и Г</w:t>
      </w:r>
      <w:r w:rsidR="001E2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лаву сельского поселения Старомусинский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Член Ревизионной комиссии обладает правом решающего голоса по всем вопросам, рассматриваемым комиссией, имеет право предлагать вопросы для рассмотрения Ревизионной комиссии и участвовать в их подготовке и обсуждении, вносить предложения.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Члену Ревизионной комиссии обеспечиваются условия для активного участия в работе комиссии, направляются необходимые документы и материалы.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Статья 17.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Решение Ревизионной комиссии подписывается председателем Ревизионной комиссии.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Решение Ревизионной комиссии вступает в силу со дня его принятия, если в самом решении не установлен другой срок введения его в действие.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18.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Заседания комиссии оформляются протоколами. Протоколы заседаний подписываются председателем комиссии.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Решения, протоколы заседания и иные документы Ревизионной комиссии текущего созыва хранятся в помещении Совета и сдаются в архив секретарем Совета в установленном порядке.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19.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выполнением принятых Ревизионной комиссией решений осуществляется по поручению комиссии ее членами. Они вправе запрашивать информацию о ходе выполнения решений, ставить вопрос о заслушивании на заседании Ревизионной комиссии исполнителей, а также вносить предложения о внесении вопроса о невыполнении решения Ревизионной комиссии на рассмотрение Совета.</w:t>
      </w:r>
    </w:p>
    <w:p w:rsidR="00A5775B" w:rsidRDefault="00A5775B" w:rsidP="00A5775B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ind w:firstLine="708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Статья 20.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Ревизионная комиссия регулярно, но не реже одного раза в созыв отчитывается перед Советом.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64BD" w:rsidRDefault="008364BD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64BD" w:rsidRDefault="008364BD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64BD" w:rsidRDefault="008364BD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64BD" w:rsidRDefault="008364BD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6918" w:rsidRDefault="00B16918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Приложение № 2 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 решению Совета 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сельского поселения </w:t>
      </w:r>
    </w:p>
    <w:p w:rsidR="00A5775B" w:rsidRDefault="00B16918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Старомусинский</w:t>
      </w:r>
      <w:r w:rsidR="00A5775B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сельсовет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муниципального района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Кармаскалинский район 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Республики Башкортостан</w:t>
      </w:r>
    </w:p>
    <w:p w:rsidR="00A5775B" w:rsidRDefault="00A5775B" w:rsidP="00A5775B">
      <w:pPr>
        <w:pStyle w:val="a4"/>
        <w:jc w:val="right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от __________ 2019 года N _____</w:t>
      </w: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eastAsia="ru-RU"/>
        </w:rPr>
        <w:t>СОСТАВ</w:t>
      </w: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Ревизионной комиссии Совета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сельского поселения </w:t>
      </w:r>
      <w:r w:rsidR="00B16918">
        <w:rPr>
          <w:rFonts w:ascii="Times New Roman" w:hAnsi="Times New Roman"/>
          <w:color w:val="0D0D0D" w:themeColor="text1" w:themeTint="F2"/>
          <w:sz w:val="28"/>
          <w:szCs w:val="28"/>
        </w:rPr>
        <w:t>Старомусинский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 Кармаскалинский район Республики Башкортостан (далее – Комиссия)</w:t>
      </w:r>
    </w:p>
    <w:p w:rsidR="00A5775B" w:rsidRDefault="00A5775B" w:rsidP="00A5775B">
      <w:pPr>
        <w:pStyle w:val="a4"/>
        <w:jc w:val="center"/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75B" w:rsidTr="00A5775B">
        <w:tc>
          <w:tcPr>
            <w:tcW w:w="4785" w:type="dxa"/>
            <w:hideMark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Гареев М.М.</w:t>
            </w:r>
          </w:p>
        </w:tc>
        <w:tc>
          <w:tcPr>
            <w:tcW w:w="4786" w:type="dxa"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председатель постоянной Комиссии по бюджету, налогам и вопросам собственности </w:t>
            </w: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Совета, председатель Комиссии</w:t>
            </w:r>
          </w:p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A5775B" w:rsidTr="00A5775B">
        <w:tc>
          <w:tcPr>
            <w:tcW w:w="4785" w:type="dxa"/>
            <w:hideMark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Мухамедьяров</w:t>
            </w:r>
            <w:proofErr w:type="spellEnd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4786" w:type="dxa"/>
          </w:tcPr>
          <w:p w:rsidR="00A5775B" w:rsidRDefault="00A5775B">
            <w:pPr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депутат от избирательного округа № </w:t>
            </w:r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A5775B" w:rsidRDefault="00A5775B">
            <w:pPr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A5775B" w:rsidTr="00A5775B">
        <w:tc>
          <w:tcPr>
            <w:tcW w:w="4785" w:type="dxa"/>
            <w:hideMark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Загидуллин</w:t>
            </w:r>
            <w:proofErr w:type="spellEnd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4786" w:type="dxa"/>
          </w:tcPr>
          <w:p w:rsidR="00A5775B" w:rsidRDefault="008364BD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-  </w:t>
            </w:r>
            <w:r w:rsidR="00A5775B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секретарь Комиссии </w:t>
            </w:r>
          </w:p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A5775B" w:rsidTr="00A5775B">
        <w:tc>
          <w:tcPr>
            <w:tcW w:w="4785" w:type="dxa"/>
            <w:hideMark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b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  <w:tr w:rsidR="00A5775B" w:rsidTr="00A5775B">
        <w:tc>
          <w:tcPr>
            <w:tcW w:w="4785" w:type="dxa"/>
            <w:hideMark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Галиахметова</w:t>
            </w:r>
            <w:proofErr w:type="spellEnd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4786" w:type="dxa"/>
            <w:hideMark/>
          </w:tcPr>
          <w:p w:rsidR="00A5775B" w:rsidRDefault="008364BD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-глава Администрации сельского поселения</w:t>
            </w:r>
          </w:p>
        </w:tc>
      </w:tr>
      <w:tr w:rsidR="00A5775B" w:rsidTr="00A5775B">
        <w:tc>
          <w:tcPr>
            <w:tcW w:w="4785" w:type="dxa"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Сагитова</w:t>
            </w:r>
            <w:proofErr w:type="spellEnd"/>
            <w:r w:rsidR="008364BD"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4786" w:type="dxa"/>
          </w:tcPr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  <w:t>- главный бухгалтер Администрации</w:t>
            </w:r>
          </w:p>
          <w:p w:rsidR="00A5775B" w:rsidRDefault="00A5775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775B" w:rsidRDefault="00A5775B" w:rsidP="00A5775B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449BB" w:rsidRDefault="008449BB"/>
    <w:sectPr w:rsidR="008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90"/>
    <w:rsid w:val="001E2BB8"/>
    <w:rsid w:val="008364BD"/>
    <w:rsid w:val="008449BB"/>
    <w:rsid w:val="009633A2"/>
    <w:rsid w:val="00A5775B"/>
    <w:rsid w:val="00B16918"/>
    <w:rsid w:val="00BF7D40"/>
    <w:rsid w:val="00D81E90"/>
    <w:rsid w:val="00E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775B"/>
    <w:rPr>
      <w:color w:val="0000FF"/>
      <w:u w:val="single"/>
    </w:rPr>
  </w:style>
  <w:style w:type="paragraph" w:styleId="a4">
    <w:name w:val="No Spacing"/>
    <w:uiPriority w:val="1"/>
    <w:qFormat/>
    <w:rsid w:val="00A577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57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775B"/>
    <w:rPr>
      <w:color w:val="0000FF"/>
      <w:u w:val="single"/>
    </w:rPr>
  </w:style>
  <w:style w:type="paragraph" w:styleId="a4">
    <w:name w:val="No Spacing"/>
    <w:uiPriority w:val="1"/>
    <w:qFormat/>
    <w:rsid w:val="00A577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57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_normativnij/" TargetMode="External"/><Relationship Id="rId13" Type="http://schemas.openxmlformats.org/officeDocument/2006/relationships/hyperlink" Target="https://pandia.ru/text/category/byudzhet_mestnij/" TargetMode="External"/><Relationship Id="rId18" Type="http://schemas.openxmlformats.org/officeDocument/2006/relationships/hyperlink" Target="https://pandia.ru/text/category/tcelevie_programm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munitcipalmznie_obrazovaniya/" TargetMode="External"/><Relationship Id="rId17" Type="http://schemas.openxmlformats.org/officeDocument/2006/relationships/hyperlink" Target="https://pandia.ru/text/category/normi_prav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byudzhetnij_protcess/" TargetMode="External"/><Relationship Id="rId20" Type="http://schemas.openxmlformats.org/officeDocument/2006/relationships/hyperlink" Target="https://pandia.ru/text/category/protokoli_zasedanij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ashkortostan__bashkiriya_/" TargetMode="External"/><Relationship Id="rId11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hyperlink" Target="https://pandia.ru/text/category/munitcipalmznie_rajoni/" TargetMode="External"/><Relationship Id="rId15" Type="http://schemas.openxmlformats.org/officeDocument/2006/relationships/hyperlink" Target="https://pandia.ru/text/category/byudzhetnij_defitcit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nstitutciya_rossijskoj_federatcii/" TargetMode="External"/><Relationship Id="rId14" Type="http://schemas.openxmlformats.org/officeDocument/2006/relationships/hyperlink" Target="https://pandia.ru/text/category/munitcipalmznaya_sobstvennost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4</cp:revision>
  <dcterms:created xsi:type="dcterms:W3CDTF">2019-03-20T09:56:00Z</dcterms:created>
  <dcterms:modified xsi:type="dcterms:W3CDTF">2019-03-29T10:47:00Z</dcterms:modified>
</cp:coreProperties>
</file>