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4FB3" w14:textId="77777777" w:rsidR="00212F50" w:rsidRDefault="00000000">
      <w:pPr>
        <w:spacing w:before="81" w:line="242" w:lineRule="auto"/>
        <w:ind w:left="58" w:right="1137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E912DB" wp14:editId="54853133">
            <wp:simplePos x="0" y="0"/>
            <wp:positionH relativeFrom="page">
              <wp:posOffset>3600450</wp:posOffset>
            </wp:positionH>
            <wp:positionV relativeFrom="paragraph">
              <wp:posOffset>66675</wp:posOffset>
            </wp:positionV>
            <wp:extent cx="723900" cy="9239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БАШҠОРТОСТАН РЕСПУБЛИКАҺЫ ҠЫРМЫҪҠАЛЫ РАЙОНЫ</w:t>
      </w:r>
    </w:p>
    <w:p w14:paraId="744E33BB" w14:textId="77777777" w:rsidR="00212F50" w:rsidRDefault="00000000">
      <w:pPr>
        <w:spacing w:line="242" w:lineRule="auto"/>
        <w:ind w:left="487" w:right="1569" w:firstLine="2"/>
        <w:jc w:val="center"/>
        <w:rPr>
          <w:b/>
        </w:rPr>
      </w:pPr>
      <w:r>
        <w:rPr>
          <w:b/>
        </w:rPr>
        <w:t>МУНИЦИПАЛЬ РАЙОНЫНЫҢ ҠЫРМЫҪҠАЛЫ АУЫЛ СОВЕТЫ АУЫЛ БИЛӘМӘҺЕ</w:t>
      </w:r>
    </w:p>
    <w:p w14:paraId="7723857D" w14:textId="77777777" w:rsidR="00212F50" w:rsidRDefault="00000000">
      <w:pPr>
        <w:spacing w:line="252" w:lineRule="exact"/>
        <w:ind w:left="76" w:right="1137"/>
        <w:jc w:val="center"/>
        <w:rPr>
          <w:b/>
        </w:rPr>
      </w:pPr>
      <w:r>
        <w:rPr>
          <w:b/>
          <w:spacing w:val="-2"/>
        </w:rPr>
        <w:t>ХАКИМИӘТЕ</w:t>
      </w:r>
    </w:p>
    <w:p w14:paraId="28C516A8" w14:textId="77777777" w:rsidR="00212F50" w:rsidRDefault="00000000">
      <w:pPr>
        <w:spacing w:before="12" w:line="228" w:lineRule="auto"/>
        <w:ind w:left="43" w:right="1137"/>
        <w:jc w:val="center"/>
        <w:rPr>
          <w:b/>
        </w:rPr>
      </w:pPr>
      <w:r>
        <w:rPr>
          <w:b/>
        </w:rPr>
        <w:t>453005 Иске муса ауылы, Мэктэп урамы,4</w:t>
      </w:r>
      <w:r>
        <w:rPr>
          <w:b/>
          <w:spacing w:val="40"/>
        </w:rPr>
        <w:t xml:space="preserve"> </w:t>
      </w:r>
      <w:r>
        <w:rPr>
          <w:b/>
        </w:rPr>
        <w:t>Тел. 2-61-27,</w:t>
      </w:r>
    </w:p>
    <w:p w14:paraId="2C02E374" w14:textId="77777777" w:rsidR="00212F50" w:rsidRDefault="00000000">
      <w:pPr>
        <w:spacing w:before="171" w:line="242" w:lineRule="auto"/>
        <w:ind w:left="10" w:right="21"/>
        <w:jc w:val="center"/>
        <w:rPr>
          <w:b/>
        </w:rPr>
      </w:pPr>
      <w:r>
        <w:br w:type="column"/>
      </w:r>
      <w:r>
        <w:rPr>
          <w:b/>
        </w:rPr>
        <w:t xml:space="preserve">РЕСПУБЛИКА БАШКОРТОСТАН </w:t>
      </w:r>
      <w:r>
        <w:rPr>
          <w:b/>
          <w:spacing w:val="-2"/>
        </w:rPr>
        <w:t>СОВЕТ</w:t>
      </w:r>
    </w:p>
    <w:p w14:paraId="05DCAA5E" w14:textId="77777777" w:rsidR="00212F50" w:rsidRDefault="00000000">
      <w:pPr>
        <w:spacing w:line="242" w:lineRule="auto"/>
        <w:ind w:left="111" w:right="101" w:hanging="8"/>
        <w:jc w:val="center"/>
        <w:rPr>
          <w:b/>
        </w:rPr>
      </w:pPr>
      <w:r>
        <w:rPr>
          <w:b/>
        </w:rPr>
        <w:t>СЕЛЬСКОГО ПОСЕЛЕНИЯ СТАРОМУСИНСКИЙ</w:t>
      </w:r>
      <w:r>
        <w:rPr>
          <w:b/>
          <w:spacing w:val="-16"/>
        </w:rPr>
        <w:t xml:space="preserve"> </w:t>
      </w:r>
      <w:r>
        <w:rPr>
          <w:b/>
        </w:rPr>
        <w:t>СЕЛЬСОВЕТ МУНИЦИПАЛЬНОГО РАЙОНА КАРМАСКАЛИНСКИЙ РАЙОН</w:t>
      </w:r>
    </w:p>
    <w:p w14:paraId="7D8087B9" w14:textId="77777777" w:rsidR="00212F50" w:rsidRDefault="00000000">
      <w:pPr>
        <w:spacing w:line="237" w:lineRule="exact"/>
        <w:ind w:left="13" w:right="11"/>
        <w:jc w:val="center"/>
        <w:rPr>
          <w:b/>
        </w:rPr>
      </w:pPr>
      <w:r>
        <w:rPr>
          <w:b/>
        </w:rPr>
        <w:t>453005,</w:t>
      </w:r>
      <w:r>
        <w:rPr>
          <w:b/>
          <w:spacing w:val="47"/>
        </w:rPr>
        <w:t xml:space="preserve"> </w:t>
      </w:r>
      <w:r>
        <w:rPr>
          <w:b/>
        </w:rPr>
        <w:t>д.</w:t>
      </w:r>
      <w:r>
        <w:rPr>
          <w:b/>
          <w:spacing w:val="54"/>
        </w:rPr>
        <w:t xml:space="preserve"> </w:t>
      </w:r>
      <w:r>
        <w:rPr>
          <w:b/>
        </w:rPr>
        <w:t>Старомусино,</w:t>
      </w:r>
      <w:r>
        <w:rPr>
          <w:b/>
          <w:spacing w:val="47"/>
        </w:rPr>
        <w:t xml:space="preserve"> </w:t>
      </w:r>
      <w:r>
        <w:rPr>
          <w:b/>
          <w:spacing w:val="-5"/>
        </w:rPr>
        <w:t>ул.</w:t>
      </w:r>
    </w:p>
    <w:p w14:paraId="46E3D186" w14:textId="77777777" w:rsidR="00212F50" w:rsidRDefault="00000000">
      <w:pPr>
        <w:spacing w:before="2"/>
        <w:ind w:left="11" w:right="11"/>
        <w:jc w:val="center"/>
        <w:rPr>
          <w:b/>
        </w:rPr>
      </w:pPr>
      <w:r>
        <w:rPr>
          <w:b/>
        </w:rPr>
        <w:t>Школьная,</w:t>
      </w:r>
      <w:r>
        <w:rPr>
          <w:b/>
          <w:spacing w:val="34"/>
        </w:rPr>
        <w:t xml:space="preserve"> </w:t>
      </w:r>
      <w:r>
        <w:rPr>
          <w:b/>
        </w:rPr>
        <w:t>д.</w:t>
      </w:r>
      <w:r>
        <w:rPr>
          <w:b/>
          <w:spacing w:val="35"/>
        </w:rPr>
        <w:t xml:space="preserve"> </w:t>
      </w:r>
      <w:r>
        <w:rPr>
          <w:b/>
          <w:spacing w:val="-10"/>
        </w:rPr>
        <w:t>4</w:t>
      </w:r>
    </w:p>
    <w:p w14:paraId="2CE9CB56" w14:textId="77777777" w:rsidR="00212F50" w:rsidRDefault="00000000">
      <w:pPr>
        <w:spacing w:before="2"/>
        <w:ind w:left="21" w:right="11"/>
        <w:jc w:val="center"/>
        <w:rPr>
          <w:b/>
        </w:rPr>
      </w:pPr>
      <w:r>
        <w:rPr>
          <w:b/>
        </w:rPr>
        <w:t>Тел.</w:t>
      </w:r>
      <w:r>
        <w:rPr>
          <w:b/>
          <w:spacing w:val="46"/>
        </w:rPr>
        <w:t xml:space="preserve"> </w:t>
      </w:r>
      <w:r>
        <w:rPr>
          <w:b/>
        </w:rPr>
        <w:t>2-61-</w:t>
      </w:r>
      <w:r>
        <w:rPr>
          <w:b/>
          <w:spacing w:val="-5"/>
        </w:rPr>
        <w:t>27</w:t>
      </w:r>
    </w:p>
    <w:p w14:paraId="202A6AED" w14:textId="77777777" w:rsidR="00212F50" w:rsidRDefault="00212F50">
      <w:pPr>
        <w:jc w:val="center"/>
        <w:sectPr w:rsidR="00212F50">
          <w:type w:val="continuous"/>
          <w:pgSz w:w="11910" w:h="16850"/>
          <w:pgMar w:top="1780" w:right="320" w:bottom="280" w:left="1060" w:header="720" w:footer="720" w:gutter="0"/>
          <w:cols w:num="2" w:space="720" w:equalWidth="0">
            <w:col w:w="5790" w:space="728"/>
            <w:col w:w="4012"/>
          </w:cols>
        </w:sectPr>
      </w:pPr>
    </w:p>
    <w:p w14:paraId="1654C0EB" w14:textId="77777777" w:rsidR="00212F50" w:rsidRDefault="00212F50">
      <w:pPr>
        <w:pStyle w:val="a3"/>
        <w:ind w:left="0"/>
        <w:jc w:val="left"/>
        <w:rPr>
          <w:b/>
        </w:rPr>
      </w:pPr>
    </w:p>
    <w:p w14:paraId="4C79C166" w14:textId="77777777" w:rsidR="00212F50" w:rsidRDefault="00212F50">
      <w:pPr>
        <w:pStyle w:val="a3"/>
        <w:spacing w:before="68"/>
        <w:ind w:left="0"/>
        <w:jc w:val="left"/>
        <w:rPr>
          <w:b/>
        </w:rPr>
      </w:pPr>
    </w:p>
    <w:p w14:paraId="75FD5193" w14:textId="2800CB76" w:rsidR="00212F50" w:rsidRDefault="00000000">
      <w:pPr>
        <w:ind w:left="636"/>
        <w:rPr>
          <w:b/>
          <w:sz w:val="28"/>
        </w:rPr>
      </w:pPr>
      <w:r>
        <w:rPr>
          <w:b/>
          <w:sz w:val="28"/>
        </w:rPr>
        <w:t>0</w:t>
      </w:r>
      <w:r w:rsidR="00525FBC">
        <w:rPr>
          <w:b/>
          <w:sz w:val="28"/>
        </w:rPr>
        <w:t>9</w:t>
      </w:r>
      <w:r>
        <w:rPr>
          <w:b/>
          <w:sz w:val="28"/>
        </w:rPr>
        <w:t>.0</w:t>
      </w:r>
      <w:r w:rsidR="00525FBC">
        <w:rPr>
          <w:b/>
          <w:sz w:val="28"/>
        </w:rPr>
        <w:t>4</w:t>
      </w:r>
      <w:r>
        <w:rPr>
          <w:b/>
          <w:sz w:val="28"/>
        </w:rPr>
        <w:t>.202</w:t>
      </w:r>
      <w:r w:rsidR="00525FBC">
        <w:rPr>
          <w:b/>
          <w:sz w:val="28"/>
        </w:rPr>
        <w:t>4</w:t>
      </w:r>
      <w:r>
        <w:rPr>
          <w:b/>
          <w:spacing w:val="78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122F6758" w14:textId="77777777" w:rsidR="00212F50" w:rsidRDefault="00212F50">
      <w:pPr>
        <w:pStyle w:val="a3"/>
        <w:spacing w:before="1"/>
        <w:ind w:left="0"/>
        <w:jc w:val="left"/>
        <w:rPr>
          <w:b/>
        </w:rPr>
      </w:pPr>
    </w:p>
    <w:p w14:paraId="3F9C6705" w14:textId="77777777" w:rsidR="00212F50" w:rsidRDefault="00000000">
      <w:pPr>
        <w:ind w:left="1177" w:right="788"/>
        <w:jc w:val="center"/>
        <w:rPr>
          <w:b/>
          <w:sz w:val="28"/>
        </w:rPr>
      </w:pPr>
      <w:r>
        <w:rPr>
          <w:b/>
          <w:spacing w:val="-2"/>
          <w:sz w:val="28"/>
        </w:rPr>
        <w:t>Заключение</w:t>
      </w:r>
    </w:p>
    <w:p w14:paraId="6E2912AA" w14:textId="77777777" w:rsidR="00212F50" w:rsidRDefault="00000000">
      <w:pPr>
        <w:spacing w:before="12" w:line="237" w:lineRule="auto"/>
        <w:ind w:left="637" w:right="249" w:hanging="11"/>
        <w:jc w:val="center"/>
        <w:rPr>
          <w:b/>
          <w:sz w:val="28"/>
        </w:rPr>
      </w:pPr>
      <w:r>
        <w:rPr>
          <w:b/>
          <w:sz w:val="28"/>
        </w:rPr>
        <w:t>ревизионной комиссии Совета Сельского поселения Старомусинский сельсовет муниципального района Кармаскалинский район Республики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Башкортостан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отчету об исполнении бюджета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муниципального района Кармаскалинский район</w:t>
      </w:r>
    </w:p>
    <w:p w14:paraId="38BDFA85" w14:textId="2BCAC4C7" w:rsidR="00212F50" w:rsidRDefault="00000000">
      <w:pPr>
        <w:spacing w:before="13"/>
        <w:ind w:left="1177" w:right="798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Башкортостан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30"/>
          <w:sz w:val="28"/>
        </w:rPr>
        <w:t xml:space="preserve"> </w:t>
      </w:r>
      <w:r>
        <w:rPr>
          <w:b/>
          <w:spacing w:val="-2"/>
          <w:sz w:val="28"/>
        </w:rPr>
        <w:t>202</w:t>
      </w:r>
      <w:r w:rsidR="00525FBC">
        <w:rPr>
          <w:b/>
          <w:spacing w:val="-2"/>
          <w:sz w:val="28"/>
        </w:rPr>
        <w:t xml:space="preserve">3 </w:t>
      </w:r>
      <w:r>
        <w:rPr>
          <w:b/>
          <w:spacing w:val="-2"/>
          <w:sz w:val="28"/>
        </w:rPr>
        <w:t>год</w:t>
      </w:r>
    </w:p>
    <w:p w14:paraId="6B409668" w14:textId="77777777" w:rsidR="00212F50" w:rsidRDefault="00212F50">
      <w:pPr>
        <w:pStyle w:val="a3"/>
        <w:ind w:left="0"/>
        <w:jc w:val="left"/>
        <w:rPr>
          <w:b/>
        </w:rPr>
      </w:pPr>
    </w:p>
    <w:p w14:paraId="27D708AC" w14:textId="77777777" w:rsidR="00212F50" w:rsidRDefault="00212F50">
      <w:pPr>
        <w:pStyle w:val="a3"/>
        <w:ind w:left="0"/>
        <w:jc w:val="left"/>
        <w:rPr>
          <w:b/>
        </w:rPr>
      </w:pPr>
    </w:p>
    <w:p w14:paraId="7F746FBE" w14:textId="77777777" w:rsidR="00212F50" w:rsidRDefault="00212F50">
      <w:pPr>
        <w:pStyle w:val="a3"/>
        <w:spacing w:before="3"/>
        <w:ind w:left="0"/>
        <w:jc w:val="left"/>
        <w:rPr>
          <w:b/>
        </w:rPr>
      </w:pPr>
    </w:p>
    <w:p w14:paraId="30EFD43F" w14:textId="6EE58AD6" w:rsidR="00212F50" w:rsidRDefault="00000000">
      <w:pPr>
        <w:pStyle w:val="a3"/>
        <w:spacing w:before="1"/>
        <w:ind w:right="232" w:firstLine="706"/>
      </w:pPr>
      <w:r>
        <w:t>Отчет об исполнении бюджета Сельского поселения Старомусинский сельсовет муниципального района Кармаскалинский район Республики Башкортостан за 202</w:t>
      </w:r>
      <w:r w:rsidR="00525FBC">
        <w:t>3</w:t>
      </w:r>
      <w:r>
        <w:t xml:space="preserve"> год, а также представленные одновременно с ним иные формы бюджетной отчетности по составу форм соответствуют требованиям статьи 264.1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</w:t>
      </w:r>
      <w:r>
        <w:rPr>
          <w:spacing w:val="40"/>
        </w:rPr>
        <w:t xml:space="preserve"> </w:t>
      </w:r>
      <w:r>
        <w:t>от 28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№191н.</w:t>
      </w:r>
    </w:p>
    <w:p w14:paraId="7BAE310D" w14:textId="77777777" w:rsidR="00212F50" w:rsidRDefault="00000000">
      <w:pPr>
        <w:pStyle w:val="a3"/>
        <w:spacing w:before="2" w:line="237" w:lineRule="auto"/>
        <w:ind w:right="239" w:firstLine="706"/>
      </w:pPr>
      <w:r>
        <w:t>Годовой отчет об исполнении бюджета Сельского поселения Старомусинский сельсовет муниципального района Кармаскалинский район Республики Башкортостан, в основном, соответствует установленным требованиям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полноте</w:t>
      </w:r>
      <w:r>
        <w:rPr>
          <w:spacing w:val="40"/>
        </w:rPr>
        <w:t xml:space="preserve"> </w:t>
      </w:r>
      <w:r>
        <w:t>отражения</w:t>
      </w:r>
      <w:r>
        <w:rPr>
          <w:spacing w:val="40"/>
        </w:rPr>
        <w:t xml:space="preserve"> </w:t>
      </w:r>
      <w:r>
        <w:t>информации.</w:t>
      </w:r>
    </w:p>
    <w:p w14:paraId="649CBA74" w14:textId="7D1ACA34" w:rsidR="00212F50" w:rsidRDefault="00000000">
      <w:pPr>
        <w:pStyle w:val="a3"/>
        <w:spacing w:before="13"/>
        <w:ind w:right="229" w:firstLine="706"/>
      </w:pPr>
      <w:r>
        <w:t>Годовой отчет об исполнении бюджета Сельского поселения Старомусинский сельсовет муниципального района Кармаскалинский район Республики Башкортостан составлен в соответствии со структурой и кодами бюджетной классификации, которые применялись при утверждении Решения Совета Сельского поселения Старомусинский сельсовет муниципального района Кармаскалинский район Республики Башкортостан</w:t>
      </w:r>
      <w:r>
        <w:rPr>
          <w:spacing w:val="40"/>
        </w:rPr>
        <w:t xml:space="preserve"> </w:t>
      </w:r>
      <w:r w:rsidR="00525FBC" w:rsidRPr="00684B06">
        <w:t xml:space="preserve">№ </w:t>
      </w:r>
      <w:r w:rsidR="00525FBC">
        <w:t xml:space="preserve">30-5 </w:t>
      </w:r>
      <w:r w:rsidR="00525FBC" w:rsidRPr="00684B06">
        <w:t>от</w:t>
      </w:r>
      <w:r w:rsidR="00525FBC">
        <w:t xml:space="preserve"> </w:t>
      </w:r>
      <w:r w:rsidR="00525FBC" w:rsidRPr="00684B06">
        <w:t>2</w:t>
      </w:r>
      <w:r w:rsidR="00525FBC">
        <w:t>1</w:t>
      </w:r>
      <w:r w:rsidR="00525FBC" w:rsidRPr="00684B06">
        <w:t>.12.202</w:t>
      </w:r>
      <w:r w:rsidR="00525FBC">
        <w:t>3</w:t>
      </w:r>
      <w:r w:rsidR="00525FBC" w:rsidRPr="00684B06">
        <w:t>г. «О бюджете сельского поселения Камышлинский сельсовет муниципального района Кармаскалинский район Республики Башкортостан на 202</w:t>
      </w:r>
      <w:r w:rsidR="00525FBC">
        <w:t>3</w:t>
      </w:r>
      <w:r w:rsidR="00525FBC" w:rsidRPr="00684B06">
        <w:t xml:space="preserve"> год и на плановый период 202</w:t>
      </w:r>
      <w:r w:rsidR="00525FBC">
        <w:t>4</w:t>
      </w:r>
      <w:r w:rsidR="00525FBC" w:rsidRPr="00684B06">
        <w:t xml:space="preserve"> и 202</w:t>
      </w:r>
      <w:r w:rsidR="00525FBC">
        <w:t>5</w:t>
      </w:r>
      <w:r w:rsidR="00525FBC" w:rsidRPr="00684B06">
        <w:t xml:space="preserve"> годов».</w:t>
      </w:r>
      <w:r w:rsidR="00525FBC">
        <w:t xml:space="preserve"> </w:t>
      </w:r>
      <w:r>
        <w:t>Показатели,</w:t>
      </w:r>
      <w:r>
        <w:rPr>
          <w:spacing w:val="40"/>
        </w:rPr>
        <w:t xml:space="preserve"> </w:t>
      </w:r>
      <w:r>
        <w:t>отраженные</w:t>
      </w:r>
      <w:r>
        <w:rPr>
          <w:spacing w:val="29"/>
        </w:rPr>
        <w:t xml:space="preserve"> </w:t>
      </w:r>
      <w:r>
        <w:t>в</w:t>
      </w:r>
    </w:p>
    <w:p w14:paraId="6BA9E25C" w14:textId="77777777" w:rsidR="00212F50" w:rsidRDefault="00212F50">
      <w:pPr>
        <w:sectPr w:rsidR="00212F50">
          <w:type w:val="continuous"/>
          <w:pgSz w:w="11910" w:h="16850"/>
          <w:pgMar w:top="1780" w:right="320" w:bottom="280" w:left="1060" w:header="720" w:footer="720" w:gutter="0"/>
          <w:cols w:space="720"/>
        </w:sectPr>
      </w:pPr>
    </w:p>
    <w:p w14:paraId="6F5DC4AD" w14:textId="3EB9E5BD" w:rsidR="00212F50" w:rsidRDefault="00000000">
      <w:pPr>
        <w:pStyle w:val="a3"/>
        <w:spacing w:before="70"/>
        <w:ind w:right="254"/>
      </w:pPr>
      <w:r>
        <w:lastRenderedPageBreak/>
        <w:t>бюджетной отчетности, соответствуют показателям, утвержденным Решением</w:t>
      </w:r>
      <w:r>
        <w:rPr>
          <w:spacing w:val="40"/>
        </w:rPr>
        <w:t xml:space="preserve"> </w:t>
      </w:r>
      <w:r>
        <w:t>о бюджете на 202</w:t>
      </w:r>
      <w:r w:rsidR="00525FBC">
        <w:t>3</w:t>
      </w:r>
      <w:r>
        <w:t xml:space="preserve"> год и показателям сводной бюджетной росписи бюджета муниципального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Кармаскалинский</w:t>
      </w:r>
      <w:r>
        <w:rPr>
          <w:spacing w:val="40"/>
        </w:rPr>
        <w:t xml:space="preserve"> </w:t>
      </w:r>
      <w:r>
        <w:t>район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Башкортостан.</w:t>
      </w:r>
    </w:p>
    <w:p w14:paraId="7B4F185B" w14:textId="6FA85D67" w:rsidR="00212F50" w:rsidRDefault="00000000">
      <w:pPr>
        <w:pStyle w:val="a3"/>
        <w:ind w:right="240" w:firstLine="706"/>
      </w:pPr>
      <w:r>
        <w:t>В рамках</w:t>
      </w:r>
      <w:r>
        <w:rPr>
          <w:spacing w:val="-18"/>
        </w:rPr>
        <w:t xml:space="preserve"> </w:t>
      </w:r>
      <w:r>
        <w:t>проведения внешней проверки годового отчета об исполнении бюджета Сельского поселения Старомусинский сельсовет муниципального района Кармаскалинский район Республики Башкортостан за 202</w:t>
      </w:r>
      <w:r w:rsidR="00525FBC">
        <w:t>3</w:t>
      </w:r>
      <w:r>
        <w:t xml:space="preserve"> год Финансовым управлением администрации муниципального района Кармаскалинский район также представлен Отчет об использовании межбюджетных трансфертов</w:t>
      </w:r>
      <w:r>
        <w:rPr>
          <w:spacing w:val="-6"/>
        </w:rPr>
        <w:t xml:space="preserve"> </w:t>
      </w:r>
      <w:r>
        <w:t>из федерального бюджета субъектами Российской Федерации, муниципальными образованиями и территориальным государственным</w:t>
      </w:r>
      <w:r>
        <w:rPr>
          <w:spacing w:val="40"/>
        </w:rPr>
        <w:t xml:space="preserve"> </w:t>
      </w:r>
      <w:r>
        <w:t>внебюджетным</w:t>
      </w:r>
      <w:r>
        <w:rPr>
          <w:spacing w:val="40"/>
        </w:rPr>
        <w:t xml:space="preserve"> </w:t>
      </w:r>
      <w:r>
        <w:t>фондом</w:t>
      </w:r>
      <w:r>
        <w:rPr>
          <w:spacing w:val="40"/>
        </w:rPr>
        <w:t xml:space="preserve"> </w:t>
      </w:r>
      <w:r>
        <w:t>(форма</w:t>
      </w:r>
      <w:r>
        <w:rPr>
          <w:spacing w:val="40"/>
        </w:rPr>
        <w:t xml:space="preserve"> </w:t>
      </w:r>
      <w:r>
        <w:t>0503324).</w:t>
      </w:r>
    </w:p>
    <w:p w14:paraId="24665079" w14:textId="4F4C0716" w:rsidR="00212F50" w:rsidRDefault="00000000">
      <w:pPr>
        <w:pStyle w:val="a3"/>
        <w:spacing w:before="1"/>
        <w:ind w:right="236" w:firstLine="706"/>
      </w:pPr>
      <w:r>
        <w:t>Показатели исполнения бюджета Сельского поселения Старомусинский сельсовет муниципального района Кармаскалинский район Республики Башкортостан</w:t>
      </w:r>
      <w:r>
        <w:rPr>
          <w:spacing w:val="-4"/>
        </w:rPr>
        <w:t xml:space="preserve"> </w:t>
      </w:r>
      <w:r>
        <w:t>по доходам, расходам и источникам финансирования дефицита бюджета за 202</w:t>
      </w:r>
      <w:r w:rsidR="00525FBC">
        <w:t>3</w:t>
      </w:r>
      <w:r>
        <w:t xml:space="preserve"> год, отраженные в годовом отчете об исполнении бюджета муниципального района Кармаскалинский</w:t>
      </w:r>
      <w:r>
        <w:rPr>
          <w:spacing w:val="-3"/>
        </w:rPr>
        <w:t xml:space="preserve"> </w:t>
      </w:r>
      <w:r>
        <w:t>район Республики Башкортостан на</w:t>
      </w:r>
      <w:r>
        <w:rPr>
          <w:spacing w:val="40"/>
        </w:rPr>
        <w:t xml:space="preserve"> </w:t>
      </w:r>
      <w:r>
        <w:t>1 января 202</w:t>
      </w:r>
      <w:r w:rsidR="00525FBC">
        <w:t>4</w:t>
      </w:r>
      <w:r>
        <w:t xml:space="preserve"> года, соответствуют аналогичным показателям, отраженным в Отчете об исполнении бюджета (форма 0503117).</w:t>
      </w:r>
    </w:p>
    <w:p w14:paraId="0429FDB7" w14:textId="7339637A" w:rsidR="00212F50" w:rsidRDefault="00000000">
      <w:pPr>
        <w:pStyle w:val="a3"/>
        <w:ind w:right="233" w:firstLine="706"/>
      </w:pPr>
      <w:r>
        <w:t>Годовой отчет об исполнении бюджета Сельского поселения Старомусинский сельсовет муниципального района Кармаскалинский район Республики Башкортостан на 01.01.202</w:t>
      </w:r>
      <w:r w:rsidR="00525FBC">
        <w:t>4</w:t>
      </w:r>
      <w:r>
        <w:t xml:space="preserve"> год в части показателей исполнения бюджета муниципального района Кармаскалинский район Республики Башкортостан составлен управлением администрации Сельского поселения Старомусинский сельсовет муниципального района Кармаскалинский район,</w:t>
      </w:r>
      <w:r>
        <w:rPr>
          <w:spacing w:val="40"/>
        </w:rPr>
        <w:t xml:space="preserve"> </w:t>
      </w:r>
      <w:r>
        <w:t>в основном, на основании</w:t>
      </w:r>
      <w:r>
        <w:rPr>
          <w:spacing w:val="40"/>
        </w:rPr>
        <w:t xml:space="preserve"> </w:t>
      </w:r>
      <w:r>
        <w:t>бюджетной отчетности в бюджетных средств, что соответствует требованиям пункта 2 статьи 264.2 Бюджетного Кодекса Российской Федерации.</w:t>
      </w:r>
    </w:p>
    <w:p w14:paraId="59F6FB18" w14:textId="77777777" w:rsidR="00212F50" w:rsidRDefault="00000000">
      <w:pPr>
        <w:pStyle w:val="a3"/>
        <w:ind w:right="239" w:firstLine="706"/>
      </w:pPr>
      <w:r>
        <w:t>Контрольные соотношения между показателями форм бюджетной отчетности, проанализированные в результате выборочной проверки, соблюдены: соотношения основных средств, непроизведенных активов, материальных</w:t>
      </w:r>
      <w:r>
        <w:rPr>
          <w:spacing w:val="-5"/>
        </w:rPr>
        <w:t xml:space="preserve"> </w:t>
      </w:r>
      <w:r>
        <w:t>запасов, расходов,</w:t>
      </w:r>
      <w:r>
        <w:rPr>
          <w:spacing w:val="-12"/>
        </w:rPr>
        <w:t xml:space="preserve"> </w:t>
      </w:r>
      <w:r>
        <w:t>дебиторской и</w:t>
      </w:r>
      <w:r>
        <w:rPr>
          <w:spacing w:val="40"/>
        </w:rPr>
        <w:t xml:space="preserve"> </w:t>
      </w:r>
      <w:r>
        <w:t>кредиторской</w:t>
      </w:r>
      <w:r>
        <w:rPr>
          <w:spacing w:val="40"/>
        </w:rPr>
        <w:t xml:space="preserve"> </w:t>
      </w:r>
      <w:r>
        <w:t>задолженностей соответствуют значениям,</w:t>
      </w:r>
      <w:r>
        <w:rPr>
          <w:spacing w:val="-2"/>
        </w:rPr>
        <w:t xml:space="preserve"> </w:t>
      </w:r>
      <w:r>
        <w:t>отраженных в формах: Баланс исполнения бюджета (форма 0503120), Сведения о движении нефинансовых активов (форма 0503168), Сведения по дебиторской и кредиторской задолженности (форма 0503169),Сведения об остатках денежных средств на счетах получателя бюджетных средств (форма 0503178). Бюджетная отчетность соответствует установленным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составу,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представлению.</w:t>
      </w:r>
    </w:p>
    <w:p w14:paraId="795F138B" w14:textId="77777777" w:rsidR="00525FBC" w:rsidRDefault="00525FBC">
      <w:pPr>
        <w:pStyle w:val="a3"/>
        <w:spacing w:before="321" w:line="247" w:lineRule="auto"/>
        <w:ind w:left="3806" w:hanging="2223"/>
        <w:jc w:val="left"/>
      </w:pPr>
    </w:p>
    <w:p w14:paraId="2288B6F4" w14:textId="77777777" w:rsidR="00525FBC" w:rsidRDefault="00525FBC">
      <w:pPr>
        <w:pStyle w:val="a3"/>
        <w:spacing w:before="321" w:line="247" w:lineRule="auto"/>
        <w:ind w:left="3806" w:hanging="2223"/>
        <w:jc w:val="left"/>
      </w:pPr>
    </w:p>
    <w:p w14:paraId="23FFF0D6" w14:textId="77777777" w:rsidR="00525FBC" w:rsidRDefault="00525FBC">
      <w:pPr>
        <w:pStyle w:val="a3"/>
        <w:spacing w:before="321" w:line="247" w:lineRule="auto"/>
        <w:ind w:left="3806" w:hanging="2223"/>
        <w:jc w:val="left"/>
      </w:pPr>
    </w:p>
    <w:p w14:paraId="6B40CE68" w14:textId="77777777" w:rsidR="00525FBC" w:rsidRDefault="00525FBC">
      <w:pPr>
        <w:pStyle w:val="a3"/>
        <w:spacing w:before="321" w:line="247" w:lineRule="auto"/>
        <w:ind w:left="3806" w:hanging="2223"/>
        <w:jc w:val="left"/>
      </w:pPr>
    </w:p>
    <w:p w14:paraId="6E66256F" w14:textId="77777777" w:rsidR="00525FBC" w:rsidRDefault="00525FBC">
      <w:pPr>
        <w:pStyle w:val="a3"/>
        <w:spacing w:before="321" w:line="247" w:lineRule="auto"/>
        <w:ind w:left="3806" w:hanging="2223"/>
        <w:jc w:val="left"/>
      </w:pPr>
    </w:p>
    <w:p w14:paraId="730BA899" w14:textId="303B4F83" w:rsidR="00212F50" w:rsidRDefault="00000000">
      <w:pPr>
        <w:pStyle w:val="a3"/>
        <w:spacing w:before="321" w:line="247" w:lineRule="auto"/>
        <w:ind w:left="3806" w:hanging="2223"/>
        <w:jc w:val="left"/>
      </w:pPr>
      <w:r>
        <w:lastRenderedPageBreak/>
        <w:t>Исполнение основных характеристик бюджета Сельского поселения Старомусинский сельсовет</w:t>
      </w:r>
    </w:p>
    <w:p w14:paraId="214FF077" w14:textId="77777777" w:rsidR="00212F50" w:rsidRDefault="00000000">
      <w:pPr>
        <w:pStyle w:val="a3"/>
        <w:spacing w:line="304" w:lineRule="exact"/>
        <w:ind w:left="1177" w:right="8"/>
        <w:jc w:val="center"/>
      </w:pPr>
      <w:r>
        <w:t>муниципального</w:t>
      </w:r>
      <w:r>
        <w:rPr>
          <w:spacing w:val="51"/>
        </w:rPr>
        <w:t xml:space="preserve"> </w:t>
      </w:r>
      <w:r>
        <w:t>района</w:t>
      </w:r>
      <w:r>
        <w:rPr>
          <w:spacing w:val="53"/>
        </w:rPr>
        <w:t xml:space="preserve"> </w:t>
      </w:r>
      <w:r>
        <w:t>Кармаскалинский</w:t>
      </w:r>
      <w:r>
        <w:rPr>
          <w:spacing w:val="37"/>
        </w:rPr>
        <w:t xml:space="preserve"> </w:t>
      </w:r>
      <w:r>
        <w:rPr>
          <w:spacing w:val="-2"/>
        </w:rPr>
        <w:t>район</w:t>
      </w:r>
    </w:p>
    <w:p w14:paraId="12C8DAE0" w14:textId="77777777" w:rsidR="00212F50" w:rsidRDefault="00000000">
      <w:pPr>
        <w:pStyle w:val="a3"/>
        <w:spacing w:before="9"/>
        <w:ind w:left="1177"/>
        <w:jc w:val="center"/>
      </w:pPr>
      <w:r>
        <w:t>Республики</w:t>
      </w:r>
      <w:r>
        <w:rPr>
          <w:spacing w:val="13"/>
        </w:rPr>
        <w:t xml:space="preserve"> </w:t>
      </w:r>
      <w:r>
        <w:rPr>
          <w:spacing w:val="-2"/>
        </w:rPr>
        <w:t>Башкортостан</w:t>
      </w:r>
    </w:p>
    <w:p w14:paraId="3E818E74" w14:textId="77777777" w:rsidR="00212F50" w:rsidRDefault="00212F50">
      <w:pPr>
        <w:pStyle w:val="a3"/>
        <w:spacing w:before="7"/>
        <w:ind w:left="0"/>
        <w:jc w:val="left"/>
      </w:pPr>
    </w:p>
    <w:p w14:paraId="70238DBA" w14:textId="511E657B" w:rsidR="00212F50" w:rsidRDefault="00000000" w:rsidP="00525FBC">
      <w:pPr>
        <w:pStyle w:val="a3"/>
        <w:spacing w:line="235" w:lineRule="auto"/>
        <w:ind w:right="243" w:firstLine="706"/>
      </w:pPr>
      <w:r>
        <w:t>Бюджет Сельского поселения Старомусинский сельсовет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76"/>
        </w:rPr>
        <w:t xml:space="preserve"> </w:t>
      </w:r>
      <w:r>
        <w:t>района</w:t>
      </w:r>
      <w:r>
        <w:rPr>
          <w:spacing w:val="54"/>
          <w:w w:val="150"/>
        </w:rPr>
        <w:t xml:space="preserve"> </w:t>
      </w:r>
      <w:r>
        <w:t>Кармаскалинский</w:t>
      </w:r>
      <w:r>
        <w:rPr>
          <w:spacing w:val="63"/>
        </w:rPr>
        <w:t xml:space="preserve"> </w:t>
      </w:r>
      <w:r>
        <w:t>район</w:t>
      </w:r>
      <w:r>
        <w:rPr>
          <w:spacing w:val="62"/>
        </w:rPr>
        <w:t xml:space="preserve"> </w:t>
      </w:r>
      <w:r>
        <w:t>Республики</w:t>
      </w:r>
      <w:r>
        <w:rPr>
          <w:spacing w:val="63"/>
        </w:rPr>
        <w:t xml:space="preserve"> </w:t>
      </w:r>
      <w:r>
        <w:rPr>
          <w:spacing w:val="-2"/>
        </w:rPr>
        <w:t>Башкортоста</w:t>
      </w:r>
      <w:r w:rsidR="00525FBC">
        <w:rPr>
          <w:spacing w:val="-2"/>
        </w:rPr>
        <w:t xml:space="preserve">н </w:t>
      </w:r>
      <w:r>
        <w:t>исполнен</w:t>
      </w:r>
      <w:r>
        <w:rPr>
          <w:spacing w:val="80"/>
        </w:rPr>
        <w:t xml:space="preserve"> </w:t>
      </w:r>
      <w:r>
        <w:t>по доходам в сумме</w:t>
      </w:r>
      <w:r>
        <w:rPr>
          <w:spacing w:val="40"/>
        </w:rPr>
        <w:t xml:space="preserve"> </w:t>
      </w:r>
      <w:r w:rsidR="00525FBC">
        <w:t xml:space="preserve">12345,43 </w:t>
      </w:r>
      <w:r>
        <w:t xml:space="preserve">тыс. рублей или </w:t>
      </w:r>
      <w:r w:rsidR="00525FBC">
        <w:t>96</w:t>
      </w:r>
      <w:r>
        <w:t>,</w:t>
      </w:r>
      <w:r w:rsidR="00525FBC">
        <w:t>8</w:t>
      </w:r>
      <w:r>
        <w:t xml:space="preserve"> % к</w:t>
      </w:r>
      <w:r>
        <w:rPr>
          <w:spacing w:val="80"/>
        </w:rPr>
        <w:t xml:space="preserve"> </w:t>
      </w:r>
      <w:r>
        <w:t xml:space="preserve">уточненному плану, расходы составили </w:t>
      </w:r>
      <w:r w:rsidR="00525FBC">
        <w:t>12676</w:t>
      </w:r>
      <w:r>
        <w:t>,</w:t>
      </w:r>
      <w:r w:rsidR="00525FBC">
        <w:t>59</w:t>
      </w:r>
      <w:r>
        <w:t xml:space="preserve"> или </w:t>
      </w:r>
      <w:r w:rsidR="00525FBC">
        <w:t>96</w:t>
      </w:r>
      <w:r>
        <w:t>,</w:t>
      </w:r>
      <w:r w:rsidR="00525FBC">
        <w:t>3</w:t>
      </w:r>
      <w:r>
        <w:t xml:space="preserve"> % к уточненному плану. Бюджет муниципального района Кармаскалинский район исполнен с профицитом в сумме </w:t>
      </w:r>
      <w:r w:rsidR="00525FBC">
        <w:t>331</w:t>
      </w:r>
      <w:r>
        <w:t>,</w:t>
      </w:r>
      <w:r w:rsidR="00525FBC">
        <w:t>16</w:t>
      </w:r>
      <w:r>
        <w:t xml:space="preserve"> тыс.рублей.</w:t>
      </w:r>
    </w:p>
    <w:p w14:paraId="60D8F3EE" w14:textId="77777777" w:rsidR="00212F50" w:rsidRDefault="00212F50">
      <w:pPr>
        <w:pStyle w:val="a3"/>
        <w:spacing w:before="8"/>
        <w:ind w:left="0"/>
        <w:jc w:val="left"/>
      </w:pPr>
    </w:p>
    <w:p w14:paraId="7E12CDD8" w14:textId="77777777" w:rsidR="00212F50" w:rsidRDefault="00000000">
      <w:pPr>
        <w:pStyle w:val="a3"/>
        <w:ind w:left="0" w:right="485"/>
        <w:jc w:val="right"/>
      </w:pPr>
      <w:r>
        <w:t>Таблица</w:t>
      </w:r>
      <w:r>
        <w:rPr>
          <w:spacing w:val="40"/>
        </w:rPr>
        <w:t xml:space="preserve"> </w:t>
      </w:r>
      <w:r>
        <w:rPr>
          <w:spacing w:val="-10"/>
        </w:rPr>
        <w:t>1</w:t>
      </w:r>
    </w:p>
    <w:p w14:paraId="326FD640" w14:textId="77777777" w:rsidR="00212F50" w:rsidRDefault="00000000">
      <w:pPr>
        <w:spacing w:before="49"/>
        <w:ind w:right="451"/>
        <w:jc w:val="right"/>
      </w:pPr>
      <w:r>
        <w:rPr>
          <w:spacing w:val="-2"/>
        </w:rPr>
        <w:t>тыс.руб</w:t>
      </w: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562"/>
        <w:gridCol w:w="1562"/>
        <w:gridCol w:w="1516"/>
        <w:gridCol w:w="1607"/>
        <w:gridCol w:w="1457"/>
      </w:tblGrid>
      <w:tr w:rsidR="00212F50" w14:paraId="3D0FFF4E" w14:textId="77777777">
        <w:trPr>
          <w:trHeight w:val="300"/>
        </w:trPr>
        <w:tc>
          <w:tcPr>
            <w:tcW w:w="1863" w:type="dxa"/>
            <w:vMerge w:val="restart"/>
          </w:tcPr>
          <w:p w14:paraId="077B159E" w14:textId="77777777" w:rsidR="00212F50" w:rsidRDefault="00212F50">
            <w:pPr>
              <w:pStyle w:val="TableParagraph"/>
            </w:pPr>
          </w:p>
          <w:p w14:paraId="17F90300" w14:textId="77777777" w:rsidR="00212F50" w:rsidRDefault="00212F50">
            <w:pPr>
              <w:pStyle w:val="TableParagraph"/>
            </w:pPr>
          </w:p>
          <w:p w14:paraId="46F4DE1B" w14:textId="77777777" w:rsidR="00212F50" w:rsidRDefault="00212F50">
            <w:pPr>
              <w:pStyle w:val="TableParagraph"/>
            </w:pPr>
          </w:p>
          <w:p w14:paraId="3AF99A1C" w14:textId="77777777" w:rsidR="00212F50" w:rsidRDefault="00212F50">
            <w:pPr>
              <w:pStyle w:val="TableParagraph"/>
              <w:spacing w:before="116"/>
            </w:pPr>
          </w:p>
          <w:p w14:paraId="1499F805" w14:textId="77777777" w:rsidR="00212F50" w:rsidRDefault="00000000">
            <w:pPr>
              <w:pStyle w:val="TableParagraph"/>
              <w:spacing w:before="1" w:line="233" w:lineRule="exact"/>
              <w:ind w:left="367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1562" w:type="dxa"/>
            <w:vMerge w:val="restart"/>
          </w:tcPr>
          <w:p w14:paraId="50811CFA" w14:textId="4CF88A19" w:rsidR="00212F50" w:rsidRDefault="00000000">
            <w:pPr>
              <w:pStyle w:val="TableParagraph"/>
              <w:spacing w:before="3" w:line="233" w:lineRule="exact"/>
              <w:ind w:left="79" w:right="74"/>
              <w:jc w:val="center"/>
            </w:pPr>
            <w:r>
              <w:rPr>
                <w:spacing w:val="-2"/>
              </w:rPr>
              <w:t xml:space="preserve">Утверждено </w:t>
            </w:r>
            <w:r>
              <w:t xml:space="preserve">решением о бюджете от </w:t>
            </w:r>
            <w:r w:rsidR="00525FBC" w:rsidRPr="00684B06">
              <w:rPr>
                <w:color w:val="000000"/>
              </w:rPr>
              <w:t>2</w:t>
            </w:r>
            <w:r w:rsidR="00525FBC">
              <w:rPr>
                <w:color w:val="000000"/>
              </w:rPr>
              <w:t>3</w:t>
            </w:r>
            <w:r w:rsidR="00525FBC" w:rsidRPr="00684B06">
              <w:rPr>
                <w:color w:val="000000"/>
              </w:rPr>
              <w:t>.12.202</w:t>
            </w:r>
            <w:r w:rsidR="00525FBC">
              <w:rPr>
                <w:color w:val="000000"/>
              </w:rPr>
              <w:t>2</w:t>
            </w:r>
            <w:r w:rsidR="00525FBC" w:rsidRPr="00684B06">
              <w:rPr>
                <w:color w:val="000000"/>
              </w:rPr>
              <w:t xml:space="preserve"> № </w:t>
            </w:r>
            <w:r w:rsidR="00525FBC">
              <w:rPr>
                <w:color w:val="000000"/>
              </w:rPr>
              <w:t>50-1</w:t>
            </w:r>
          </w:p>
        </w:tc>
        <w:tc>
          <w:tcPr>
            <w:tcW w:w="1562" w:type="dxa"/>
            <w:vMerge w:val="restart"/>
          </w:tcPr>
          <w:p w14:paraId="04417984" w14:textId="77777777" w:rsidR="00212F50" w:rsidRDefault="00212F50">
            <w:pPr>
              <w:pStyle w:val="TableParagraph"/>
            </w:pPr>
          </w:p>
          <w:p w14:paraId="5EDF767F" w14:textId="77777777" w:rsidR="00212F50" w:rsidRDefault="00212F50">
            <w:pPr>
              <w:pStyle w:val="TableParagraph"/>
              <w:spacing w:before="112"/>
            </w:pPr>
          </w:p>
          <w:p w14:paraId="3DD1D328" w14:textId="4C82823D" w:rsidR="00212F50" w:rsidRDefault="00000000">
            <w:pPr>
              <w:pStyle w:val="TableParagraph"/>
              <w:spacing w:line="242" w:lineRule="auto"/>
              <w:ind w:left="141" w:right="120" w:hanging="10"/>
              <w:jc w:val="center"/>
            </w:pPr>
            <w:r>
              <w:rPr>
                <w:spacing w:val="-2"/>
              </w:rPr>
              <w:t xml:space="preserve">Уточненный </w:t>
            </w:r>
            <w:r>
              <w:t>план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202</w:t>
            </w:r>
            <w:r w:rsidR="00525FBC">
              <w:rPr>
                <w:spacing w:val="-4"/>
              </w:rPr>
              <w:t>3</w:t>
            </w:r>
          </w:p>
          <w:p w14:paraId="359E8A63" w14:textId="77777777" w:rsidR="00212F50" w:rsidRDefault="00000000">
            <w:pPr>
              <w:pStyle w:val="TableParagraph"/>
              <w:spacing w:line="232" w:lineRule="exact"/>
              <w:ind w:left="79" w:right="57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1516" w:type="dxa"/>
            <w:vMerge w:val="restart"/>
          </w:tcPr>
          <w:p w14:paraId="1E2FBE2D" w14:textId="77777777" w:rsidR="00212F50" w:rsidRDefault="00212F50">
            <w:pPr>
              <w:pStyle w:val="TableParagraph"/>
            </w:pPr>
          </w:p>
          <w:p w14:paraId="289F7F65" w14:textId="77777777" w:rsidR="00212F50" w:rsidRDefault="00212F50">
            <w:pPr>
              <w:pStyle w:val="TableParagraph"/>
            </w:pPr>
          </w:p>
          <w:p w14:paraId="09E6FE44" w14:textId="77777777" w:rsidR="00212F50" w:rsidRDefault="00212F50">
            <w:pPr>
              <w:pStyle w:val="TableParagraph"/>
              <w:spacing w:before="96"/>
            </w:pPr>
          </w:p>
          <w:p w14:paraId="7DB52F7F" w14:textId="20C5A2F3" w:rsidR="00212F50" w:rsidRDefault="00000000">
            <w:pPr>
              <w:pStyle w:val="TableParagraph"/>
              <w:spacing w:line="250" w:lineRule="atLeast"/>
              <w:ind w:left="321" w:right="103" w:hanging="210"/>
            </w:pPr>
            <w:r>
              <w:t>Исполнено</w:t>
            </w:r>
            <w:r>
              <w:rPr>
                <w:spacing w:val="-18"/>
              </w:rPr>
              <w:t xml:space="preserve"> </w:t>
            </w:r>
            <w:r>
              <w:t>за 202</w:t>
            </w:r>
            <w:r w:rsidR="00525FBC">
              <w:t>3</w:t>
            </w:r>
            <w:r>
              <w:t xml:space="preserve"> год</w:t>
            </w:r>
          </w:p>
        </w:tc>
        <w:tc>
          <w:tcPr>
            <w:tcW w:w="3064" w:type="dxa"/>
            <w:gridSpan w:val="2"/>
          </w:tcPr>
          <w:p w14:paraId="2AEC0F34" w14:textId="77777777" w:rsidR="00212F50" w:rsidRDefault="00000000">
            <w:pPr>
              <w:pStyle w:val="TableParagraph"/>
              <w:spacing w:before="47" w:line="233" w:lineRule="exact"/>
              <w:ind w:left="773"/>
            </w:pPr>
            <w:r>
              <w:t>Исполнение,</w:t>
            </w:r>
            <w:r>
              <w:rPr>
                <w:spacing w:val="56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212F50" w14:paraId="42F464F3" w14:textId="77777777">
        <w:trPr>
          <w:trHeight w:val="1065"/>
        </w:trPr>
        <w:tc>
          <w:tcPr>
            <w:tcW w:w="1863" w:type="dxa"/>
            <w:vMerge/>
            <w:tcBorders>
              <w:top w:val="nil"/>
            </w:tcBorders>
          </w:tcPr>
          <w:p w14:paraId="29C21CC4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16D66558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39FAA827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6011A912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14:paraId="20900DA1" w14:textId="77777777" w:rsidR="00212F50" w:rsidRDefault="00212F50">
            <w:pPr>
              <w:pStyle w:val="TableParagraph"/>
              <w:spacing w:before="49"/>
            </w:pPr>
          </w:p>
          <w:p w14:paraId="51679727" w14:textId="77777777" w:rsidR="00212F50" w:rsidRDefault="00000000">
            <w:pPr>
              <w:pStyle w:val="TableParagraph"/>
              <w:spacing w:line="242" w:lineRule="auto"/>
              <w:ind w:left="113" w:right="75" w:hanging="2"/>
              <w:jc w:val="center"/>
            </w:pP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утвержденным</w:t>
            </w:r>
          </w:p>
          <w:p w14:paraId="0E1E9FD1" w14:textId="77777777" w:rsidR="00212F50" w:rsidRDefault="00000000">
            <w:pPr>
              <w:pStyle w:val="TableParagraph"/>
              <w:spacing w:line="232" w:lineRule="exact"/>
              <w:ind w:left="20"/>
              <w:jc w:val="center"/>
            </w:pPr>
            <w:r>
              <w:rPr>
                <w:spacing w:val="-2"/>
              </w:rPr>
              <w:t>значениям</w:t>
            </w:r>
          </w:p>
        </w:tc>
        <w:tc>
          <w:tcPr>
            <w:tcW w:w="1457" w:type="dxa"/>
          </w:tcPr>
          <w:p w14:paraId="47E5D6F0" w14:textId="77777777" w:rsidR="00212F50" w:rsidRDefault="00212F50">
            <w:pPr>
              <w:pStyle w:val="TableParagraph"/>
              <w:spacing w:before="49"/>
            </w:pPr>
          </w:p>
          <w:p w14:paraId="57739000" w14:textId="77777777" w:rsidR="00212F50" w:rsidRDefault="00000000">
            <w:pPr>
              <w:pStyle w:val="TableParagraph"/>
              <w:spacing w:line="242" w:lineRule="auto"/>
              <w:ind w:left="128" w:firstLine="555"/>
            </w:pP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уточненному</w:t>
            </w:r>
          </w:p>
          <w:p w14:paraId="07682F8A" w14:textId="77777777" w:rsidR="00212F50" w:rsidRDefault="00000000">
            <w:pPr>
              <w:pStyle w:val="TableParagraph"/>
              <w:spacing w:line="232" w:lineRule="exact"/>
              <w:ind w:left="443"/>
            </w:pPr>
            <w:r>
              <w:rPr>
                <w:spacing w:val="-2"/>
              </w:rPr>
              <w:t>плану</w:t>
            </w:r>
          </w:p>
        </w:tc>
      </w:tr>
      <w:tr w:rsidR="00212F50" w14:paraId="4A2DB546" w14:textId="77777777">
        <w:trPr>
          <w:trHeight w:val="447"/>
        </w:trPr>
        <w:tc>
          <w:tcPr>
            <w:tcW w:w="1863" w:type="dxa"/>
            <w:tcBorders>
              <w:bottom w:val="single" w:sz="8" w:space="0" w:color="000000"/>
            </w:tcBorders>
          </w:tcPr>
          <w:p w14:paraId="34D19160" w14:textId="77777777" w:rsidR="00212F50" w:rsidRDefault="00000000">
            <w:pPr>
              <w:pStyle w:val="TableParagraph"/>
              <w:spacing w:before="197" w:line="231" w:lineRule="exact"/>
              <w:ind w:left="29"/>
              <w:jc w:val="center"/>
            </w:pPr>
            <w:r>
              <w:rPr>
                <w:spacing w:val="-2"/>
              </w:rPr>
              <w:t>Доходы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66C2D435" w14:textId="5A8C1D35" w:rsidR="00212F50" w:rsidRDefault="0045366E">
            <w:pPr>
              <w:pStyle w:val="TableParagraph"/>
              <w:spacing w:before="197" w:line="231" w:lineRule="exact"/>
              <w:ind w:left="79" w:right="60"/>
              <w:jc w:val="center"/>
            </w:pPr>
            <w:r>
              <w:rPr>
                <w:spacing w:val="-2"/>
              </w:rPr>
              <w:t>7600,1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5B53E844" w14:textId="7C646423" w:rsidR="00212F50" w:rsidRDefault="00525FBC">
            <w:pPr>
              <w:pStyle w:val="TableParagraph"/>
              <w:spacing w:before="197" w:line="231" w:lineRule="exact"/>
              <w:ind w:left="79" w:right="61"/>
              <w:jc w:val="center"/>
            </w:pPr>
            <w:r>
              <w:rPr>
                <w:spacing w:val="-2"/>
              </w:rPr>
              <w:t>10988,66</w:t>
            </w:r>
          </w:p>
        </w:tc>
        <w:tc>
          <w:tcPr>
            <w:tcW w:w="1516" w:type="dxa"/>
            <w:tcBorders>
              <w:bottom w:val="single" w:sz="8" w:space="0" w:color="000000"/>
            </w:tcBorders>
          </w:tcPr>
          <w:p w14:paraId="3D0271F0" w14:textId="65EEDA42" w:rsidR="00212F50" w:rsidRDefault="0045366E">
            <w:pPr>
              <w:pStyle w:val="TableParagraph"/>
              <w:spacing w:before="197" w:line="231" w:lineRule="exact"/>
              <w:ind w:left="5" w:right="2"/>
              <w:jc w:val="center"/>
            </w:pPr>
            <w:r>
              <w:rPr>
                <w:spacing w:val="-2"/>
              </w:rPr>
              <w:t>12345,43</w:t>
            </w:r>
          </w:p>
        </w:tc>
        <w:tc>
          <w:tcPr>
            <w:tcW w:w="1607" w:type="dxa"/>
            <w:tcBorders>
              <w:bottom w:val="single" w:sz="8" w:space="0" w:color="000000"/>
            </w:tcBorders>
          </w:tcPr>
          <w:p w14:paraId="21D9D9FC" w14:textId="2BABB3C4" w:rsidR="00212F50" w:rsidRDefault="0045366E">
            <w:pPr>
              <w:pStyle w:val="TableParagraph"/>
              <w:spacing w:before="197" w:line="231" w:lineRule="exact"/>
              <w:ind w:left="20" w:right="9"/>
              <w:jc w:val="center"/>
            </w:pPr>
            <w:r>
              <w:rPr>
                <w:spacing w:val="-4"/>
              </w:rPr>
              <w:t>162,4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 w14:paraId="3D8C4B33" w14:textId="634217F2" w:rsidR="00212F50" w:rsidRDefault="0045366E">
            <w:pPr>
              <w:pStyle w:val="TableParagraph"/>
              <w:spacing w:before="197" w:line="231" w:lineRule="exact"/>
              <w:ind w:left="37" w:right="1"/>
              <w:jc w:val="center"/>
            </w:pPr>
            <w:r>
              <w:rPr>
                <w:spacing w:val="-2"/>
              </w:rPr>
              <w:t>112,3</w:t>
            </w:r>
          </w:p>
        </w:tc>
      </w:tr>
      <w:tr w:rsidR="00212F50" w14:paraId="1F89842A" w14:textId="77777777">
        <w:trPr>
          <w:trHeight w:val="432"/>
        </w:trPr>
        <w:tc>
          <w:tcPr>
            <w:tcW w:w="1863" w:type="dxa"/>
            <w:tcBorders>
              <w:top w:val="single" w:sz="8" w:space="0" w:color="000000"/>
            </w:tcBorders>
          </w:tcPr>
          <w:p w14:paraId="56901EC9" w14:textId="77777777" w:rsidR="00212F50" w:rsidRDefault="00000000">
            <w:pPr>
              <w:pStyle w:val="TableParagraph"/>
              <w:spacing w:before="180" w:line="233" w:lineRule="exact"/>
              <w:ind w:left="29" w:right="2"/>
              <w:jc w:val="center"/>
            </w:pPr>
            <w:r>
              <w:rPr>
                <w:spacing w:val="-2"/>
              </w:rPr>
              <w:t>Расходы</w:t>
            </w:r>
          </w:p>
        </w:tc>
        <w:tc>
          <w:tcPr>
            <w:tcW w:w="1562" w:type="dxa"/>
            <w:tcBorders>
              <w:top w:val="single" w:sz="8" w:space="0" w:color="000000"/>
            </w:tcBorders>
          </w:tcPr>
          <w:p w14:paraId="71F9F57C" w14:textId="77777777" w:rsidR="00212F50" w:rsidRDefault="00000000">
            <w:pPr>
              <w:pStyle w:val="TableParagraph"/>
              <w:spacing w:before="180" w:line="233" w:lineRule="exact"/>
              <w:ind w:left="79"/>
              <w:jc w:val="center"/>
            </w:pPr>
            <w:r>
              <w:rPr>
                <w:spacing w:val="-2"/>
              </w:rPr>
              <w:t>6421,9</w:t>
            </w:r>
          </w:p>
        </w:tc>
        <w:tc>
          <w:tcPr>
            <w:tcW w:w="1562" w:type="dxa"/>
            <w:tcBorders>
              <w:top w:val="single" w:sz="8" w:space="0" w:color="000000"/>
            </w:tcBorders>
          </w:tcPr>
          <w:p w14:paraId="1D4B888A" w14:textId="0A849F4B" w:rsidR="00212F50" w:rsidRDefault="00525FBC">
            <w:pPr>
              <w:pStyle w:val="TableParagraph"/>
              <w:spacing w:before="180" w:line="233" w:lineRule="exact"/>
              <w:ind w:left="79" w:right="61"/>
              <w:jc w:val="center"/>
            </w:pPr>
            <w:r>
              <w:rPr>
                <w:spacing w:val="-2"/>
              </w:rPr>
              <w:t>10761,04</w:t>
            </w:r>
          </w:p>
        </w:tc>
        <w:tc>
          <w:tcPr>
            <w:tcW w:w="1516" w:type="dxa"/>
            <w:tcBorders>
              <w:top w:val="single" w:sz="8" w:space="0" w:color="000000"/>
            </w:tcBorders>
          </w:tcPr>
          <w:p w14:paraId="75C1DE96" w14:textId="5DBA546A" w:rsidR="00212F50" w:rsidRDefault="0045366E">
            <w:pPr>
              <w:pStyle w:val="TableParagraph"/>
              <w:spacing w:before="180" w:line="233" w:lineRule="exact"/>
              <w:ind w:left="5" w:right="2"/>
              <w:jc w:val="center"/>
            </w:pPr>
            <w:r>
              <w:rPr>
                <w:spacing w:val="-2"/>
              </w:rPr>
              <w:t>12676,59</w:t>
            </w:r>
          </w:p>
        </w:tc>
        <w:tc>
          <w:tcPr>
            <w:tcW w:w="1607" w:type="dxa"/>
            <w:tcBorders>
              <w:top w:val="single" w:sz="8" w:space="0" w:color="000000"/>
            </w:tcBorders>
          </w:tcPr>
          <w:p w14:paraId="29851322" w14:textId="1B09826D" w:rsidR="00212F50" w:rsidRDefault="0045366E">
            <w:pPr>
              <w:pStyle w:val="TableParagraph"/>
              <w:spacing w:before="180" w:line="233" w:lineRule="exact"/>
              <w:ind w:left="20" w:right="14"/>
              <w:jc w:val="center"/>
            </w:pPr>
            <w:r>
              <w:rPr>
                <w:spacing w:val="-2"/>
              </w:rPr>
              <w:t>197,4</w:t>
            </w:r>
          </w:p>
        </w:tc>
        <w:tc>
          <w:tcPr>
            <w:tcW w:w="1457" w:type="dxa"/>
            <w:tcBorders>
              <w:top w:val="single" w:sz="8" w:space="0" w:color="000000"/>
            </w:tcBorders>
          </w:tcPr>
          <w:p w14:paraId="713BD5E4" w14:textId="20F40156" w:rsidR="00212F50" w:rsidRDefault="0045366E">
            <w:pPr>
              <w:pStyle w:val="TableParagraph"/>
              <w:spacing w:before="180" w:line="233" w:lineRule="exact"/>
              <w:ind w:left="37" w:right="1"/>
              <w:jc w:val="center"/>
            </w:pPr>
            <w:r>
              <w:rPr>
                <w:spacing w:val="-4"/>
              </w:rPr>
              <w:t>117,8</w:t>
            </w:r>
          </w:p>
        </w:tc>
      </w:tr>
      <w:tr w:rsidR="00212F50" w14:paraId="68619A3A" w14:textId="77777777">
        <w:trPr>
          <w:trHeight w:val="495"/>
        </w:trPr>
        <w:tc>
          <w:tcPr>
            <w:tcW w:w="1863" w:type="dxa"/>
          </w:tcPr>
          <w:p w14:paraId="79A00E4E" w14:textId="77777777" w:rsidR="00212F50" w:rsidRDefault="00000000">
            <w:pPr>
              <w:pStyle w:val="TableParagraph"/>
              <w:spacing w:line="250" w:lineRule="atLeast"/>
              <w:ind w:left="263" w:firstLine="134"/>
            </w:pPr>
            <w:r>
              <w:t>Дефицит (-) Профицит (+)</w:t>
            </w:r>
          </w:p>
        </w:tc>
        <w:tc>
          <w:tcPr>
            <w:tcW w:w="1562" w:type="dxa"/>
          </w:tcPr>
          <w:p w14:paraId="0C51B861" w14:textId="77777777" w:rsidR="00212F50" w:rsidRDefault="00212F50">
            <w:pPr>
              <w:pStyle w:val="TableParagraph"/>
              <w:spacing w:before="4"/>
            </w:pPr>
          </w:p>
          <w:p w14:paraId="361B2666" w14:textId="77777777" w:rsidR="00212F50" w:rsidRDefault="00000000">
            <w:pPr>
              <w:pStyle w:val="TableParagraph"/>
              <w:spacing w:line="218" w:lineRule="exact"/>
              <w:ind w:left="79" w:right="59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562" w:type="dxa"/>
          </w:tcPr>
          <w:p w14:paraId="4A9CE3A2" w14:textId="77777777" w:rsidR="00212F50" w:rsidRDefault="00212F50">
            <w:pPr>
              <w:pStyle w:val="TableParagraph"/>
              <w:spacing w:before="4"/>
            </w:pPr>
          </w:p>
          <w:p w14:paraId="7FD589C0" w14:textId="77777777" w:rsidR="00212F50" w:rsidRDefault="00000000">
            <w:pPr>
              <w:pStyle w:val="TableParagraph"/>
              <w:spacing w:line="218" w:lineRule="exact"/>
              <w:ind w:left="79" w:right="5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16" w:type="dxa"/>
          </w:tcPr>
          <w:p w14:paraId="3E128B07" w14:textId="77777777" w:rsidR="00212F50" w:rsidRDefault="00212F50">
            <w:pPr>
              <w:pStyle w:val="TableParagraph"/>
              <w:spacing w:before="4"/>
            </w:pPr>
          </w:p>
          <w:p w14:paraId="686C642E" w14:textId="103B5160" w:rsidR="00212F50" w:rsidRDefault="0045366E">
            <w:pPr>
              <w:pStyle w:val="TableParagraph"/>
              <w:spacing w:line="218" w:lineRule="exact"/>
              <w:ind w:left="5"/>
              <w:jc w:val="center"/>
            </w:pPr>
            <w:r>
              <w:rPr>
                <w:spacing w:val="-2"/>
              </w:rPr>
              <w:t>331,16</w:t>
            </w:r>
          </w:p>
        </w:tc>
        <w:tc>
          <w:tcPr>
            <w:tcW w:w="1607" w:type="dxa"/>
          </w:tcPr>
          <w:p w14:paraId="214C3458" w14:textId="77777777" w:rsidR="00212F50" w:rsidRDefault="00212F50">
            <w:pPr>
              <w:pStyle w:val="TableParagraph"/>
              <w:spacing w:before="4"/>
            </w:pPr>
          </w:p>
          <w:p w14:paraId="0380E293" w14:textId="77777777" w:rsidR="00212F50" w:rsidRDefault="00000000">
            <w:pPr>
              <w:pStyle w:val="TableParagraph"/>
              <w:spacing w:line="218" w:lineRule="exact"/>
              <w:ind w:left="20" w:right="13"/>
              <w:jc w:val="center"/>
            </w:pPr>
            <w:r>
              <w:rPr>
                <w:spacing w:val="-10"/>
              </w:rPr>
              <w:t>х</w:t>
            </w:r>
          </w:p>
        </w:tc>
        <w:tc>
          <w:tcPr>
            <w:tcW w:w="1457" w:type="dxa"/>
          </w:tcPr>
          <w:p w14:paraId="0280C346" w14:textId="77777777" w:rsidR="00212F50" w:rsidRDefault="00212F50">
            <w:pPr>
              <w:pStyle w:val="TableParagraph"/>
              <w:spacing w:before="4"/>
            </w:pPr>
          </w:p>
          <w:p w14:paraId="20D00BCE" w14:textId="77777777" w:rsidR="00212F50" w:rsidRDefault="00000000">
            <w:pPr>
              <w:pStyle w:val="TableParagraph"/>
              <w:spacing w:line="218" w:lineRule="exact"/>
              <w:ind w:left="37"/>
              <w:jc w:val="center"/>
            </w:pPr>
            <w:r>
              <w:rPr>
                <w:spacing w:val="-10"/>
              </w:rPr>
              <w:t>х</w:t>
            </w:r>
          </w:p>
        </w:tc>
      </w:tr>
    </w:tbl>
    <w:p w14:paraId="0366A35A" w14:textId="77777777" w:rsidR="00212F50" w:rsidRDefault="00212F50">
      <w:pPr>
        <w:pStyle w:val="a3"/>
        <w:spacing w:before="72"/>
        <w:ind w:left="0"/>
        <w:jc w:val="left"/>
        <w:rPr>
          <w:sz w:val="22"/>
        </w:rPr>
      </w:pPr>
    </w:p>
    <w:p w14:paraId="139565FA" w14:textId="77777777" w:rsidR="00212F50" w:rsidRDefault="00000000">
      <w:pPr>
        <w:pStyle w:val="a3"/>
        <w:ind w:right="244" w:firstLine="706"/>
      </w:pPr>
      <w:r>
        <w:t>Общая характеристика доходов бюджета Сельского поселения Старомусинский</w:t>
      </w:r>
      <w:r>
        <w:rPr>
          <w:spacing w:val="-4"/>
        </w:rPr>
        <w:t xml:space="preserve"> </w:t>
      </w:r>
      <w:r>
        <w:t>сельсовет муниципального Кармаскалинский район по</w:t>
      </w:r>
      <w:r>
        <w:rPr>
          <w:spacing w:val="40"/>
        </w:rPr>
        <w:t xml:space="preserve"> </w:t>
      </w:r>
      <w:r>
        <w:t>видам доходов приведена в таблице 2.</w:t>
      </w:r>
    </w:p>
    <w:p w14:paraId="6575D6B9" w14:textId="77777777" w:rsidR="00212F50" w:rsidRDefault="00000000">
      <w:pPr>
        <w:pStyle w:val="a3"/>
        <w:spacing w:line="317" w:lineRule="exact"/>
        <w:ind w:left="0" w:right="406"/>
        <w:jc w:val="right"/>
      </w:pPr>
      <w:r>
        <w:t>Таблица</w:t>
      </w:r>
      <w:r>
        <w:rPr>
          <w:spacing w:val="43"/>
        </w:rPr>
        <w:t xml:space="preserve"> </w:t>
      </w:r>
      <w:r>
        <w:rPr>
          <w:spacing w:val="-10"/>
        </w:rPr>
        <w:t>2</w:t>
      </w:r>
    </w:p>
    <w:p w14:paraId="74BB6C2B" w14:textId="77777777" w:rsidR="00212F50" w:rsidRDefault="00000000">
      <w:pPr>
        <w:spacing w:before="11" w:after="7"/>
        <w:ind w:right="232"/>
        <w:jc w:val="right"/>
        <w:rPr>
          <w:sz w:val="18"/>
        </w:rPr>
      </w:pPr>
      <w:r>
        <w:rPr>
          <w:spacing w:val="-2"/>
          <w:sz w:val="18"/>
        </w:rPr>
        <w:t>тыс.руб</w:t>
      </w: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1127"/>
        <w:gridCol w:w="1142"/>
        <w:gridCol w:w="706"/>
        <w:gridCol w:w="1142"/>
        <w:gridCol w:w="1127"/>
        <w:gridCol w:w="856"/>
        <w:gridCol w:w="856"/>
      </w:tblGrid>
      <w:tr w:rsidR="00212F50" w14:paraId="77984414" w14:textId="77777777">
        <w:trPr>
          <w:trHeight w:val="285"/>
        </w:trPr>
        <w:tc>
          <w:tcPr>
            <w:tcW w:w="2719" w:type="dxa"/>
            <w:vMerge w:val="restart"/>
          </w:tcPr>
          <w:p w14:paraId="55319C37" w14:textId="77777777" w:rsidR="00212F50" w:rsidRDefault="00212F50">
            <w:pPr>
              <w:pStyle w:val="TableParagraph"/>
              <w:spacing w:before="161"/>
              <w:rPr>
                <w:sz w:val="16"/>
              </w:rPr>
            </w:pPr>
          </w:p>
          <w:p w14:paraId="6B42C7B7" w14:textId="77777777" w:rsidR="00212F50" w:rsidRDefault="00000000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Вид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дохода</w:t>
            </w:r>
          </w:p>
        </w:tc>
        <w:tc>
          <w:tcPr>
            <w:tcW w:w="2975" w:type="dxa"/>
            <w:gridSpan w:val="3"/>
          </w:tcPr>
          <w:p w14:paraId="7BF49A3C" w14:textId="32610011" w:rsidR="00212F50" w:rsidRDefault="00000000">
            <w:pPr>
              <w:pStyle w:val="TableParagraph"/>
              <w:spacing w:before="45"/>
              <w:ind w:left="8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января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202</w:t>
            </w:r>
            <w:r w:rsidR="0045366E">
              <w:rPr>
                <w:b/>
                <w:spacing w:val="-4"/>
                <w:w w:val="105"/>
                <w:sz w:val="16"/>
              </w:rPr>
              <w:t>3</w:t>
            </w:r>
          </w:p>
        </w:tc>
        <w:tc>
          <w:tcPr>
            <w:tcW w:w="3125" w:type="dxa"/>
            <w:gridSpan w:val="3"/>
          </w:tcPr>
          <w:p w14:paraId="71CDD938" w14:textId="5F7D4C77" w:rsidR="00212F50" w:rsidRDefault="00000000">
            <w:pPr>
              <w:pStyle w:val="TableParagraph"/>
              <w:spacing w:before="45"/>
              <w:ind w:left="9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на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января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202</w:t>
            </w:r>
            <w:r w:rsidR="0045366E">
              <w:rPr>
                <w:b/>
                <w:spacing w:val="-4"/>
                <w:w w:val="105"/>
                <w:sz w:val="16"/>
              </w:rPr>
              <w:t>4</w:t>
            </w:r>
          </w:p>
        </w:tc>
        <w:tc>
          <w:tcPr>
            <w:tcW w:w="856" w:type="dxa"/>
            <w:vMerge w:val="restart"/>
          </w:tcPr>
          <w:p w14:paraId="01132911" w14:textId="6C19AD1D" w:rsidR="00212F50" w:rsidRDefault="00000000">
            <w:pPr>
              <w:pStyle w:val="TableParagraph"/>
              <w:spacing w:before="165" w:line="182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BD789A">
              <w:rPr>
                <w:b/>
                <w:sz w:val="16"/>
              </w:rPr>
              <w:t>4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  <w:p w14:paraId="571B1E0F" w14:textId="6AA759FF" w:rsidR="00212F50" w:rsidRDefault="00000000">
            <w:pPr>
              <w:pStyle w:val="TableParagraph"/>
              <w:spacing w:line="182" w:lineRule="exact"/>
              <w:ind w:left="1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к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202</w:t>
            </w:r>
            <w:r w:rsidR="00BD789A">
              <w:rPr>
                <w:b/>
                <w:spacing w:val="-4"/>
                <w:w w:val="105"/>
                <w:sz w:val="16"/>
              </w:rPr>
              <w:t>3</w:t>
            </w:r>
          </w:p>
          <w:p w14:paraId="465CF7B9" w14:textId="77777777" w:rsidR="00212F50" w:rsidRDefault="00000000">
            <w:pPr>
              <w:pStyle w:val="TableParagraph"/>
              <w:spacing w:before="12"/>
              <w:ind w:left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году,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%</w:t>
            </w:r>
          </w:p>
        </w:tc>
      </w:tr>
      <w:tr w:rsidR="00212F50" w14:paraId="511C465B" w14:textId="77777777">
        <w:trPr>
          <w:trHeight w:val="600"/>
        </w:trPr>
        <w:tc>
          <w:tcPr>
            <w:tcW w:w="2719" w:type="dxa"/>
            <w:vMerge/>
            <w:tcBorders>
              <w:top w:val="nil"/>
            </w:tcBorders>
          </w:tcPr>
          <w:p w14:paraId="2778A53C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14:paraId="5A67ACE9" w14:textId="77777777" w:rsidR="00212F50" w:rsidRDefault="00212F50">
            <w:pPr>
              <w:pStyle w:val="TableParagraph"/>
              <w:spacing w:before="27"/>
              <w:rPr>
                <w:sz w:val="16"/>
              </w:rPr>
            </w:pPr>
          </w:p>
          <w:p w14:paraId="566156BC" w14:textId="77777777" w:rsidR="00212F50" w:rsidRDefault="00000000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</w:p>
        </w:tc>
        <w:tc>
          <w:tcPr>
            <w:tcW w:w="1142" w:type="dxa"/>
          </w:tcPr>
          <w:p w14:paraId="6F49604E" w14:textId="77777777" w:rsidR="00212F50" w:rsidRDefault="00212F50">
            <w:pPr>
              <w:pStyle w:val="TableParagraph"/>
              <w:spacing w:before="27"/>
              <w:rPr>
                <w:sz w:val="16"/>
              </w:rPr>
            </w:pPr>
          </w:p>
          <w:p w14:paraId="6D0093C2" w14:textId="77777777" w:rsidR="00212F50" w:rsidRDefault="00000000">
            <w:pPr>
              <w:pStyle w:val="TableParagraph"/>
              <w:ind w:left="44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Отчет</w:t>
            </w:r>
          </w:p>
        </w:tc>
        <w:tc>
          <w:tcPr>
            <w:tcW w:w="706" w:type="dxa"/>
          </w:tcPr>
          <w:p w14:paraId="4A316A65" w14:textId="77777777" w:rsidR="00212F50" w:rsidRDefault="00000000">
            <w:pPr>
              <w:pStyle w:val="TableParagraph"/>
              <w:spacing w:before="30" w:line="182" w:lineRule="exact"/>
              <w:ind w:left="57" w:righ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%</w:t>
            </w:r>
          </w:p>
          <w:p w14:paraId="64CB7457" w14:textId="77777777" w:rsidR="00212F50" w:rsidRDefault="00000000">
            <w:pPr>
              <w:pStyle w:val="TableParagraph"/>
              <w:spacing w:before="2" w:line="235" w:lineRule="auto"/>
              <w:ind w:left="57" w:right="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испол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7"/>
                <w:w w:val="105"/>
                <w:sz w:val="16"/>
              </w:rPr>
              <w:t>нения</w:t>
            </w:r>
          </w:p>
        </w:tc>
        <w:tc>
          <w:tcPr>
            <w:tcW w:w="1142" w:type="dxa"/>
          </w:tcPr>
          <w:p w14:paraId="6C3B0AAA" w14:textId="77777777" w:rsidR="00212F50" w:rsidRDefault="00212F50">
            <w:pPr>
              <w:pStyle w:val="TableParagraph"/>
              <w:spacing w:before="27"/>
              <w:rPr>
                <w:sz w:val="16"/>
              </w:rPr>
            </w:pPr>
          </w:p>
          <w:p w14:paraId="30150C87" w14:textId="77777777" w:rsidR="00212F50" w:rsidRDefault="00000000">
            <w:pPr>
              <w:pStyle w:val="TableParagraph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План</w:t>
            </w:r>
          </w:p>
        </w:tc>
        <w:tc>
          <w:tcPr>
            <w:tcW w:w="1127" w:type="dxa"/>
          </w:tcPr>
          <w:p w14:paraId="328E58C2" w14:textId="77777777" w:rsidR="00212F50" w:rsidRDefault="00212F50">
            <w:pPr>
              <w:pStyle w:val="TableParagraph"/>
              <w:spacing w:before="27"/>
              <w:rPr>
                <w:sz w:val="16"/>
              </w:rPr>
            </w:pPr>
          </w:p>
          <w:p w14:paraId="19EFC96B" w14:textId="77777777" w:rsidR="00212F50" w:rsidRDefault="00000000">
            <w:pPr>
              <w:pStyle w:val="TableParagraph"/>
              <w:ind w:left="32" w:right="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Отчет</w:t>
            </w:r>
          </w:p>
        </w:tc>
        <w:tc>
          <w:tcPr>
            <w:tcW w:w="856" w:type="dxa"/>
          </w:tcPr>
          <w:p w14:paraId="1F0ED787" w14:textId="77777777" w:rsidR="00212F50" w:rsidRDefault="00000000">
            <w:pPr>
              <w:pStyle w:val="TableParagraph"/>
              <w:spacing w:before="30" w:line="182" w:lineRule="exact"/>
              <w:ind w:left="39" w:righ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%</w:t>
            </w:r>
          </w:p>
          <w:p w14:paraId="176F1EBA" w14:textId="77777777" w:rsidR="00212F50" w:rsidRDefault="00000000">
            <w:pPr>
              <w:pStyle w:val="TableParagraph"/>
              <w:spacing w:before="2" w:line="235" w:lineRule="auto"/>
              <w:ind w:left="3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исполне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ния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14:paraId="1CFA8064" w14:textId="77777777" w:rsidR="00212F50" w:rsidRDefault="00212F50">
            <w:pPr>
              <w:rPr>
                <w:sz w:val="2"/>
                <w:szCs w:val="2"/>
              </w:rPr>
            </w:pPr>
          </w:p>
        </w:tc>
      </w:tr>
      <w:tr w:rsidR="00212F50" w14:paraId="750D675B" w14:textId="77777777">
        <w:trPr>
          <w:trHeight w:val="495"/>
        </w:trPr>
        <w:tc>
          <w:tcPr>
            <w:tcW w:w="2719" w:type="dxa"/>
          </w:tcPr>
          <w:p w14:paraId="44C3FC95" w14:textId="77777777" w:rsidR="00212F50" w:rsidRDefault="00000000">
            <w:pPr>
              <w:pStyle w:val="TableParagraph"/>
              <w:spacing w:before="27" w:line="242" w:lineRule="auto"/>
              <w:ind w:left="128"/>
              <w:rPr>
                <w:sz w:val="18"/>
              </w:rPr>
            </w:pPr>
            <w:r>
              <w:rPr>
                <w:sz w:val="18"/>
              </w:rPr>
              <w:t>НАЛОГОВЫЕ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НЕНАЛОГОВЫЕ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ДОХОДЫ</w:t>
            </w:r>
          </w:p>
        </w:tc>
        <w:tc>
          <w:tcPr>
            <w:tcW w:w="1127" w:type="dxa"/>
          </w:tcPr>
          <w:p w14:paraId="2DBDACB5" w14:textId="092394DB" w:rsidR="00212F50" w:rsidRDefault="0045366E">
            <w:pPr>
              <w:pStyle w:val="TableParagraph"/>
              <w:spacing w:before="151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2255,9</w:t>
            </w:r>
          </w:p>
        </w:tc>
        <w:tc>
          <w:tcPr>
            <w:tcW w:w="1142" w:type="dxa"/>
          </w:tcPr>
          <w:p w14:paraId="609767A8" w14:textId="734E6BE3" w:rsidR="00212F50" w:rsidRDefault="0045366E">
            <w:pPr>
              <w:pStyle w:val="TableParagraph"/>
              <w:spacing w:before="151"/>
              <w:ind w:left="44" w:righ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2488,8</w:t>
            </w:r>
          </w:p>
        </w:tc>
        <w:tc>
          <w:tcPr>
            <w:tcW w:w="706" w:type="dxa"/>
          </w:tcPr>
          <w:p w14:paraId="2B7071F2" w14:textId="1B2B5F11" w:rsidR="00212F50" w:rsidRDefault="0045366E">
            <w:pPr>
              <w:pStyle w:val="TableParagraph"/>
              <w:spacing w:before="151"/>
              <w:ind w:left="57" w:right="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110,3</w:t>
            </w:r>
          </w:p>
        </w:tc>
        <w:tc>
          <w:tcPr>
            <w:tcW w:w="1142" w:type="dxa"/>
          </w:tcPr>
          <w:p w14:paraId="13D0298F" w14:textId="0180FEAF" w:rsidR="00212F50" w:rsidRDefault="00BD789A">
            <w:pPr>
              <w:pStyle w:val="TableParagraph"/>
              <w:spacing w:before="151"/>
              <w:ind w:left="44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2533,9</w:t>
            </w:r>
          </w:p>
        </w:tc>
        <w:tc>
          <w:tcPr>
            <w:tcW w:w="1127" w:type="dxa"/>
          </w:tcPr>
          <w:p w14:paraId="33D701DB" w14:textId="1AEA05F3" w:rsidR="00212F50" w:rsidRDefault="00BD789A">
            <w:pPr>
              <w:pStyle w:val="TableParagraph"/>
              <w:spacing w:before="151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2221,9</w:t>
            </w:r>
          </w:p>
        </w:tc>
        <w:tc>
          <w:tcPr>
            <w:tcW w:w="856" w:type="dxa"/>
          </w:tcPr>
          <w:p w14:paraId="5A6EFD28" w14:textId="32DF295B" w:rsidR="00212F50" w:rsidRDefault="00BD789A">
            <w:pPr>
              <w:pStyle w:val="TableParagraph"/>
              <w:spacing w:before="151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87,7</w:t>
            </w:r>
          </w:p>
        </w:tc>
        <w:tc>
          <w:tcPr>
            <w:tcW w:w="856" w:type="dxa"/>
          </w:tcPr>
          <w:p w14:paraId="6EF2D61F" w14:textId="3AA4D268" w:rsidR="00212F50" w:rsidRDefault="004136ED">
            <w:pPr>
              <w:pStyle w:val="TableParagraph"/>
              <w:spacing w:before="151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79,5</w:t>
            </w:r>
          </w:p>
        </w:tc>
      </w:tr>
      <w:tr w:rsidR="00212F50" w14:paraId="66D9D23C" w14:textId="77777777">
        <w:trPr>
          <w:trHeight w:val="405"/>
        </w:trPr>
        <w:tc>
          <w:tcPr>
            <w:tcW w:w="2719" w:type="dxa"/>
          </w:tcPr>
          <w:p w14:paraId="1E431741" w14:textId="77777777" w:rsidR="00212F50" w:rsidRDefault="00000000">
            <w:pPr>
              <w:pStyle w:val="TableParagraph"/>
              <w:spacing w:line="189" w:lineRule="exact"/>
              <w:ind w:left="128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ПРИБЫЛЬ,</w:t>
            </w:r>
          </w:p>
          <w:p w14:paraId="0EDFE292" w14:textId="77777777" w:rsidR="00212F50" w:rsidRDefault="00000000">
            <w:pPr>
              <w:pStyle w:val="TableParagraph"/>
              <w:spacing w:before="3" w:line="193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ДОХОДЫ</w:t>
            </w:r>
          </w:p>
        </w:tc>
        <w:tc>
          <w:tcPr>
            <w:tcW w:w="1127" w:type="dxa"/>
          </w:tcPr>
          <w:p w14:paraId="3E03B93B" w14:textId="6317051F" w:rsidR="00212F50" w:rsidRDefault="0045366E">
            <w:pPr>
              <w:pStyle w:val="TableParagraph"/>
              <w:spacing w:before="106"/>
              <w:ind w:left="32" w:right="1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36,74</w:t>
            </w:r>
          </w:p>
        </w:tc>
        <w:tc>
          <w:tcPr>
            <w:tcW w:w="1142" w:type="dxa"/>
          </w:tcPr>
          <w:p w14:paraId="2FE5DD22" w14:textId="3532F284" w:rsidR="00212F50" w:rsidRDefault="0045366E">
            <w:pPr>
              <w:pStyle w:val="TableParagraph"/>
              <w:spacing w:before="106"/>
              <w:ind w:left="44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41,01</w:t>
            </w:r>
          </w:p>
        </w:tc>
        <w:tc>
          <w:tcPr>
            <w:tcW w:w="706" w:type="dxa"/>
          </w:tcPr>
          <w:p w14:paraId="20612CE2" w14:textId="75DA0809" w:rsidR="00212F50" w:rsidRDefault="0045366E">
            <w:pPr>
              <w:pStyle w:val="TableParagraph"/>
              <w:spacing w:before="106"/>
              <w:ind w:left="57" w:right="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111,6</w:t>
            </w:r>
          </w:p>
        </w:tc>
        <w:tc>
          <w:tcPr>
            <w:tcW w:w="1142" w:type="dxa"/>
          </w:tcPr>
          <w:p w14:paraId="4B03912C" w14:textId="41433269" w:rsidR="00212F50" w:rsidRDefault="00BD789A">
            <w:pPr>
              <w:pStyle w:val="TableParagraph"/>
              <w:spacing w:before="106"/>
              <w:ind w:left="44" w:right="1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79,0</w:t>
            </w:r>
          </w:p>
        </w:tc>
        <w:tc>
          <w:tcPr>
            <w:tcW w:w="1127" w:type="dxa"/>
          </w:tcPr>
          <w:p w14:paraId="62E5323A" w14:textId="320A8BDA" w:rsidR="00212F50" w:rsidRDefault="00BD789A">
            <w:pPr>
              <w:pStyle w:val="TableParagraph"/>
              <w:spacing w:before="106"/>
              <w:ind w:left="32" w:right="1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53,2</w:t>
            </w:r>
          </w:p>
        </w:tc>
        <w:tc>
          <w:tcPr>
            <w:tcW w:w="856" w:type="dxa"/>
          </w:tcPr>
          <w:p w14:paraId="0DC4D4D5" w14:textId="30F826DC" w:rsidR="00212F50" w:rsidRDefault="00BD789A">
            <w:pPr>
              <w:pStyle w:val="TableParagraph"/>
              <w:spacing w:before="106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67,3</w:t>
            </w:r>
          </w:p>
        </w:tc>
        <w:tc>
          <w:tcPr>
            <w:tcW w:w="856" w:type="dxa"/>
          </w:tcPr>
          <w:p w14:paraId="5325A939" w14:textId="4E7E9DA9" w:rsidR="00212F50" w:rsidRDefault="004136ED">
            <w:pPr>
              <w:pStyle w:val="TableParagraph"/>
              <w:spacing w:before="106"/>
              <w:ind w:left="39" w:right="2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60,3</w:t>
            </w:r>
          </w:p>
        </w:tc>
      </w:tr>
      <w:tr w:rsidR="00212F50" w14:paraId="48AB2E1F" w14:textId="77777777">
        <w:trPr>
          <w:trHeight w:val="420"/>
        </w:trPr>
        <w:tc>
          <w:tcPr>
            <w:tcW w:w="2719" w:type="dxa"/>
          </w:tcPr>
          <w:p w14:paraId="4D634287" w14:textId="77777777" w:rsidR="00212F50" w:rsidRDefault="00000000"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СОВОКУПНЫЙ</w:t>
            </w:r>
          </w:p>
          <w:p w14:paraId="73FC231C" w14:textId="77777777" w:rsidR="00212F50" w:rsidRDefault="00000000">
            <w:pPr>
              <w:pStyle w:val="TableParagraph"/>
              <w:spacing w:before="3" w:line="193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ДОХОД</w:t>
            </w:r>
          </w:p>
        </w:tc>
        <w:tc>
          <w:tcPr>
            <w:tcW w:w="1127" w:type="dxa"/>
          </w:tcPr>
          <w:p w14:paraId="2ADBE2DB" w14:textId="59E95C8F" w:rsidR="00212F50" w:rsidRDefault="0045366E">
            <w:pPr>
              <w:pStyle w:val="TableParagraph"/>
              <w:spacing w:before="120"/>
              <w:ind w:left="32" w:right="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2,0</w:t>
            </w:r>
          </w:p>
        </w:tc>
        <w:tc>
          <w:tcPr>
            <w:tcW w:w="1142" w:type="dxa"/>
          </w:tcPr>
          <w:p w14:paraId="509AC4CC" w14:textId="133133D7" w:rsidR="00212F50" w:rsidRDefault="0045366E">
            <w:pPr>
              <w:pStyle w:val="TableParagraph"/>
              <w:spacing w:before="120"/>
              <w:ind w:left="44" w:right="1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2,0</w:t>
            </w:r>
          </w:p>
        </w:tc>
        <w:tc>
          <w:tcPr>
            <w:tcW w:w="706" w:type="dxa"/>
          </w:tcPr>
          <w:p w14:paraId="5C7CACC2" w14:textId="4435649F" w:rsidR="00212F50" w:rsidRDefault="0045366E">
            <w:pPr>
              <w:pStyle w:val="TableParagraph"/>
              <w:spacing w:before="120"/>
              <w:ind w:left="57" w:right="4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100</w:t>
            </w:r>
          </w:p>
        </w:tc>
        <w:tc>
          <w:tcPr>
            <w:tcW w:w="1142" w:type="dxa"/>
          </w:tcPr>
          <w:p w14:paraId="35FC88D6" w14:textId="47E9E253" w:rsidR="00212F50" w:rsidRDefault="00BD789A">
            <w:pPr>
              <w:pStyle w:val="TableParagraph"/>
              <w:spacing w:before="120"/>
              <w:ind w:left="44" w:right="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</w:t>
            </w:r>
          </w:p>
        </w:tc>
        <w:tc>
          <w:tcPr>
            <w:tcW w:w="1127" w:type="dxa"/>
          </w:tcPr>
          <w:p w14:paraId="341A44F9" w14:textId="42831A41" w:rsidR="00212F50" w:rsidRDefault="00BD789A">
            <w:pPr>
              <w:pStyle w:val="TableParagraph"/>
              <w:spacing w:before="120"/>
              <w:ind w:left="32" w:right="1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3,5</w:t>
            </w:r>
          </w:p>
        </w:tc>
        <w:tc>
          <w:tcPr>
            <w:tcW w:w="856" w:type="dxa"/>
          </w:tcPr>
          <w:p w14:paraId="6ED4C604" w14:textId="77777777" w:rsidR="00212F50" w:rsidRDefault="00000000">
            <w:pPr>
              <w:pStyle w:val="TableParagraph"/>
              <w:spacing w:before="120"/>
              <w:ind w:left="3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856" w:type="dxa"/>
          </w:tcPr>
          <w:p w14:paraId="73BD852E" w14:textId="13BC2C6F" w:rsidR="00212F50" w:rsidRDefault="004136ED">
            <w:pPr>
              <w:pStyle w:val="TableParagraph"/>
              <w:spacing w:before="120"/>
              <w:ind w:left="39" w:right="2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100</w:t>
            </w:r>
          </w:p>
        </w:tc>
      </w:tr>
      <w:tr w:rsidR="00212F50" w14:paraId="27DE9A8A" w14:textId="77777777">
        <w:trPr>
          <w:trHeight w:val="300"/>
        </w:trPr>
        <w:tc>
          <w:tcPr>
            <w:tcW w:w="2719" w:type="dxa"/>
          </w:tcPr>
          <w:p w14:paraId="6A153134" w14:textId="77777777" w:rsidR="00212F50" w:rsidRDefault="00000000">
            <w:pPr>
              <w:pStyle w:val="TableParagraph"/>
              <w:spacing w:before="27"/>
              <w:ind w:left="128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1127" w:type="dxa"/>
          </w:tcPr>
          <w:p w14:paraId="4A0D7ED8" w14:textId="43882804" w:rsidR="00212F50" w:rsidRDefault="0045366E">
            <w:pPr>
              <w:pStyle w:val="TableParagraph"/>
              <w:spacing w:before="45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2110,48</w:t>
            </w:r>
          </w:p>
        </w:tc>
        <w:tc>
          <w:tcPr>
            <w:tcW w:w="1142" w:type="dxa"/>
          </w:tcPr>
          <w:p w14:paraId="02C7EDFA" w14:textId="4803B329" w:rsidR="00212F50" w:rsidRDefault="0045366E">
            <w:pPr>
              <w:pStyle w:val="TableParagraph"/>
              <w:spacing w:before="45"/>
              <w:ind w:left="4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2301,71</w:t>
            </w:r>
          </w:p>
        </w:tc>
        <w:tc>
          <w:tcPr>
            <w:tcW w:w="706" w:type="dxa"/>
          </w:tcPr>
          <w:p w14:paraId="4B014A90" w14:textId="66A493DD" w:rsidR="00212F50" w:rsidRDefault="0045366E">
            <w:pPr>
              <w:pStyle w:val="TableParagraph"/>
              <w:spacing w:before="45"/>
              <w:ind w:left="57" w:right="4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1142" w:type="dxa"/>
          </w:tcPr>
          <w:p w14:paraId="0B965FBE" w14:textId="43906810" w:rsidR="00212F50" w:rsidRDefault="00BD789A">
            <w:pPr>
              <w:pStyle w:val="TableParagraph"/>
              <w:spacing w:before="45"/>
              <w:ind w:left="4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2214,9</w:t>
            </w:r>
          </w:p>
        </w:tc>
        <w:tc>
          <w:tcPr>
            <w:tcW w:w="1127" w:type="dxa"/>
          </w:tcPr>
          <w:p w14:paraId="22E3B5F2" w14:textId="0D50B351" w:rsidR="00212F50" w:rsidRDefault="00BD789A">
            <w:pPr>
              <w:pStyle w:val="TableParagraph"/>
              <w:spacing w:before="45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1912,0</w:t>
            </w:r>
          </w:p>
        </w:tc>
        <w:tc>
          <w:tcPr>
            <w:tcW w:w="856" w:type="dxa"/>
          </w:tcPr>
          <w:p w14:paraId="14C7C80E" w14:textId="7CF1D611" w:rsidR="00212F50" w:rsidRDefault="00BD789A">
            <w:pPr>
              <w:pStyle w:val="TableParagraph"/>
              <w:spacing w:before="45"/>
              <w:ind w:left="3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86,3</w:t>
            </w:r>
          </w:p>
        </w:tc>
        <w:tc>
          <w:tcPr>
            <w:tcW w:w="856" w:type="dxa"/>
          </w:tcPr>
          <w:p w14:paraId="4F526AF8" w14:textId="015B82C1" w:rsidR="00212F50" w:rsidRDefault="004136ED">
            <w:pPr>
              <w:pStyle w:val="TableParagraph"/>
              <w:spacing w:before="45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79,2</w:t>
            </w:r>
          </w:p>
        </w:tc>
      </w:tr>
      <w:tr w:rsidR="00212F50" w14:paraId="04EC2C6E" w14:textId="77777777">
        <w:trPr>
          <w:trHeight w:val="570"/>
        </w:trPr>
        <w:tc>
          <w:tcPr>
            <w:tcW w:w="2719" w:type="dxa"/>
          </w:tcPr>
          <w:p w14:paraId="21DB6FEF" w14:textId="77777777" w:rsidR="00212F50" w:rsidRDefault="00000000">
            <w:pPr>
              <w:pStyle w:val="TableParagraph"/>
              <w:spacing w:before="82" w:line="225" w:lineRule="auto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ГОСУДАРСТВЕННАЯ ПОШЛИНА</w:t>
            </w:r>
          </w:p>
        </w:tc>
        <w:tc>
          <w:tcPr>
            <w:tcW w:w="1127" w:type="dxa"/>
          </w:tcPr>
          <w:p w14:paraId="7A61E875" w14:textId="08DDAEAD" w:rsidR="00212F50" w:rsidRDefault="00BD789A">
            <w:pPr>
              <w:pStyle w:val="TableParagraph"/>
              <w:spacing w:before="181"/>
              <w:ind w:left="32" w:right="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1,0</w:t>
            </w:r>
          </w:p>
        </w:tc>
        <w:tc>
          <w:tcPr>
            <w:tcW w:w="1142" w:type="dxa"/>
          </w:tcPr>
          <w:p w14:paraId="191FB908" w14:textId="246AEB14" w:rsidR="00212F50" w:rsidRDefault="00BD789A">
            <w:pPr>
              <w:pStyle w:val="TableParagraph"/>
              <w:spacing w:before="181"/>
              <w:ind w:left="44" w:right="1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1,0</w:t>
            </w:r>
          </w:p>
        </w:tc>
        <w:tc>
          <w:tcPr>
            <w:tcW w:w="706" w:type="dxa"/>
          </w:tcPr>
          <w:p w14:paraId="710A2A5D" w14:textId="2F8A96FC" w:rsidR="00212F50" w:rsidRDefault="00BD789A">
            <w:pPr>
              <w:pStyle w:val="TableParagraph"/>
              <w:spacing w:before="181"/>
              <w:ind w:left="57" w:right="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</w:t>
            </w:r>
          </w:p>
        </w:tc>
        <w:tc>
          <w:tcPr>
            <w:tcW w:w="1142" w:type="dxa"/>
          </w:tcPr>
          <w:p w14:paraId="2E083669" w14:textId="0B8552B7" w:rsidR="00212F50" w:rsidRDefault="00BD789A">
            <w:pPr>
              <w:pStyle w:val="TableParagraph"/>
              <w:spacing w:before="181"/>
              <w:ind w:left="44" w:right="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</w:t>
            </w:r>
          </w:p>
        </w:tc>
        <w:tc>
          <w:tcPr>
            <w:tcW w:w="1127" w:type="dxa"/>
          </w:tcPr>
          <w:p w14:paraId="0C1C211B" w14:textId="43C8FBE4" w:rsidR="00212F50" w:rsidRDefault="00BD789A">
            <w:pPr>
              <w:pStyle w:val="TableParagraph"/>
              <w:spacing w:before="181"/>
              <w:ind w:left="32" w:right="1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2,6</w:t>
            </w:r>
          </w:p>
        </w:tc>
        <w:tc>
          <w:tcPr>
            <w:tcW w:w="856" w:type="dxa"/>
          </w:tcPr>
          <w:p w14:paraId="2E2EBCCF" w14:textId="77777777" w:rsidR="00212F50" w:rsidRDefault="00000000">
            <w:pPr>
              <w:pStyle w:val="TableParagraph"/>
              <w:spacing w:before="181"/>
              <w:ind w:left="3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856" w:type="dxa"/>
          </w:tcPr>
          <w:p w14:paraId="520E2D49" w14:textId="6C716C5C" w:rsidR="00212F50" w:rsidRDefault="004136ED">
            <w:pPr>
              <w:pStyle w:val="TableParagraph"/>
              <w:spacing w:before="181"/>
              <w:ind w:left="39" w:righ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</w:tr>
      <w:tr w:rsidR="00212F50" w14:paraId="42E26CD0" w14:textId="77777777">
        <w:trPr>
          <w:trHeight w:val="1231"/>
        </w:trPr>
        <w:tc>
          <w:tcPr>
            <w:tcW w:w="2719" w:type="dxa"/>
          </w:tcPr>
          <w:p w14:paraId="73712271" w14:textId="77777777" w:rsidR="00212F50" w:rsidRDefault="00000000">
            <w:pPr>
              <w:pStyle w:val="TableParagraph"/>
              <w:spacing w:line="189" w:lineRule="exact"/>
              <w:ind w:left="128"/>
              <w:rPr>
                <w:sz w:val="18"/>
              </w:rPr>
            </w:pPr>
            <w:r>
              <w:rPr>
                <w:sz w:val="18"/>
              </w:rPr>
              <w:t>ЗАДОЛЖЕННОСТЬ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564348E1" w14:textId="77777777" w:rsidR="00212F50" w:rsidRDefault="00000000">
            <w:pPr>
              <w:pStyle w:val="TableParagraph"/>
              <w:spacing w:before="5" w:line="237" w:lineRule="auto"/>
              <w:ind w:left="128"/>
              <w:rPr>
                <w:sz w:val="18"/>
              </w:rPr>
            </w:pPr>
            <w:r>
              <w:rPr>
                <w:sz w:val="18"/>
              </w:rPr>
              <w:t xml:space="preserve">ПЕРЕРАСЧЕТЫ ПО ОТМЕНЕННЫМ НАЛОГАМ, СБОРАМ И ИНЫМ </w:t>
            </w:r>
            <w:r>
              <w:rPr>
                <w:spacing w:val="-2"/>
                <w:sz w:val="18"/>
              </w:rPr>
              <w:t>ОБЯЗАТЕЛЬНЫМ</w:t>
            </w:r>
          </w:p>
          <w:p w14:paraId="6E4FB514" w14:textId="77777777" w:rsidR="00212F50" w:rsidRDefault="00000000">
            <w:pPr>
              <w:pStyle w:val="TableParagraph"/>
              <w:spacing w:before="4" w:line="193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ПЛАТЕЖАМ</w:t>
            </w:r>
          </w:p>
        </w:tc>
        <w:tc>
          <w:tcPr>
            <w:tcW w:w="1127" w:type="dxa"/>
          </w:tcPr>
          <w:p w14:paraId="02E2BC33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4F5AB4C9" w14:textId="77777777" w:rsidR="00212F50" w:rsidRDefault="00212F50">
            <w:pPr>
              <w:pStyle w:val="TableParagraph"/>
              <w:spacing w:before="158"/>
              <w:rPr>
                <w:sz w:val="16"/>
              </w:rPr>
            </w:pPr>
          </w:p>
          <w:p w14:paraId="65D66F11" w14:textId="77777777" w:rsidR="00212F50" w:rsidRDefault="00000000">
            <w:pPr>
              <w:pStyle w:val="TableParagraph"/>
              <w:ind w:left="32" w:right="2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1142" w:type="dxa"/>
          </w:tcPr>
          <w:p w14:paraId="6E6FCD2B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521EDD56" w14:textId="77777777" w:rsidR="00212F50" w:rsidRDefault="00212F50">
            <w:pPr>
              <w:pStyle w:val="TableParagraph"/>
              <w:spacing w:before="158"/>
              <w:rPr>
                <w:sz w:val="16"/>
              </w:rPr>
            </w:pPr>
          </w:p>
          <w:p w14:paraId="051E09AF" w14:textId="77777777" w:rsidR="00212F50" w:rsidRDefault="00000000">
            <w:pPr>
              <w:pStyle w:val="TableParagraph"/>
              <w:ind w:left="44" w:right="2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6" w:type="dxa"/>
          </w:tcPr>
          <w:p w14:paraId="6C661F17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24C3AF1E" w14:textId="77777777" w:rsidR="00212F50" w:rsidRDefault="00212F50">
            <w:pPr>
              <w:pStyle w:val="TableParagraph"/>
              <w:spacing w:before="158"/>
              <w:rPr>
                <w:sz w:val="16"/>
              </w:rPr>
            </w:pPr>
          </w:p>
          <w:p w14:paraId="0221CBD2" w14:textId="77777777" w:rsidR="00212F50" w:rsidRDefault="00000000">
            <w:pPr>
              <w:pStyle w:val="TableParagraph"/>
              <w:ind w:left="57" w:right="54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1142" w:type="dxa"/>
          </w:tcPr>
          <w:p w14:paraId="6594FA6C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1F57F7DA" w14:textId="77777777" w:rsidR="00212F50" w:rsidRDefault="00212F50">
            <w:pPr>
              <w:pStyle w:val="TableParagraph"/>
              <w:spacing w:before="158"/>
              <w:rPr>
                <w:sz w:val="16"/>
              </w:rPr>
            </w:pPr>
          </w:p>
          <w:p w14:paraId="0CCC1EEB" w14:textId="77777777" w:rsidR="00212F50" w:rsidRDefault="00000000">
            <w:pPr>
              <w:pStyle w:val="TableParagraph"/>
              <w:ind w:left="44" w:right="2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1127" w:type="dxa"/>
          </w:tcPr>
          <w:p w14:paraId="0DCAE41B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3B9DA545" w14:textId="77777777" w:rsidR="00212F50" w:rsidRDefault="00212F50">
            <w:pPr>
              <w:pStyle w:val="TableParagraph"/>
              <w:spacing w:before="158"/>
              <w:rPr>
                <w:sz w:val="16"/>
              </w:rPr>
            </w:pPr>
          </w:p>
          <w:p w14:paraId="29DA0A28" w14:textId="77777777" w:rsidR="00212F50" w:rsidRDefault="00000000">
            <w:pPr>
              <w:pStyle w:val="TableParagraph"/>
              <w:ind w:left="32" w:right="3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56" w:type="dxa"/>
          </w:tcPr>
          <w:p w14:paraId="2CC45BF3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040854B2" w14:textId="77777777" w:rsidR="00212F50" w:rsidRDefault="00212F50">
            <w:pPr>
              <w:pStyle w:val="TableParagraph"/>
              <w:spacing w:before="158"/>
              <w:rPr>
                <w:sz w:val="16"/>
              </w:rPr>
            </w:pPr>
          </w:p>
          <w:p w14:paraId="4EA5D4DB" w14:textId="77777777" w:rsidR="00212F50" w:rsidRDefault="00000000">
            <w:pPr>
              <w:pStyle w:val="TableParagraph"/>
              <w:ind w:left="39" w:right="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56" w:type="dxa"/>
          </w:tcPr>
          <w:p w14:paraId="4AE3A522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1A42DF72" w14:textId="77777777" w:rsidR="00212F50" w:rsidRDefault="00212F50">
            <w:pPr>
              <w:pStyle w:val="TableParagraph"/>
              <w:spacing w:before="158"/>
              <w:rPr>
                <w:sz w:val="16"/>
              </w:rPr>
            </w:pPr>
          </w:p>
          <w:p w14:paraId="1282E6F1" w14:textId="77777777" w:rsidR="00212F50" w:rsidRDefault="00000000">
            <w:pPr>
              <w:pStyle w:val="TableParagraph"/>
              <w:ind w:left="39" w:right="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212F50" w14:paraId="76B2CE74" w14:textId="77777777">
        <w:trPr>
          <w:trHeight w:val="1456"/>
        </w:trPr>
        <w:tc>
          <w:tcPr>
            <w:tcW w:w="2719" w:type="dxa"/>
          </w:tcPr>
          <w:p w14:paraId="0375496C" w14:textId="77777777" w:rsidR="00212F50" w:rsidRDefault="00000000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 xml:space="preserve">ДОХОДЫ ОТ </w:t>
            </w:r>
            <w:r>
              <w:rPr>
                <w:spacing w:val="-2"/>
                <w:sz w:val="18"/>
              </w:rPr>
              <w:t xml:space="preserve">ИСПОЛЬЗОВАНИЯ ИМУЩЕСТВА, </w:t>
            </w:r>
            <w:r>
              <w:rPr>
                <w:sz w:val="18"/>
              </w:rPr>
              <w:t>НАХОДЯЩЕГОСЯ В ГОСУДАРСТВЕННОЙ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МУНИЦИПАЛЬНОЙ</w:t>
            </w:r>
          </w:p>
          <w:p w14:paraId="458E7040" w14:textId="77777777" w:rsidR="00212F50" w:rsidRDefault="00000000">
            <w:pPr>
              <w:pStyle w:val="TableParagraph"/>
              <w:spacing w:before="1" w:line="193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СОБСТВЕННОСТИ</w:t>
            </w:r>
          </w:p>
        </w:tc>
        <w:tc>
          <w:tcPr>
            <w:tcW w:w="1127" w:type="dxa"/>
          </w:tcPr>
          <w:p w14:paraId="0475340D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1F5A804F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6DF92945" w14:textId="77777777" w:rsidR="00212F50" w:rsidRDefault="00212F50">
            <w:pPr>
              <w:pStyle w:val="TableParagraph"/>
              <w:spacing w:before="79"/>
              <w:rPr>
                <w:sz w:val="16"/>
              </w:rPr>
            </w:pPr>
          </w:p>
          <w:p w14:paraId="0AB11C5A" w14:textId="0DFB9AE8" w:rsidR="00212F50" w:rsidRDefault="00000000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</w:t>
            </w:r>
            <w:r w:rsidR="00BD789A">
              <w:rPr>
                <w:spacing w:val="-5"/>
                <w:w w:val="105"/>
                <w:sz w:val="16"/>
              </w:rPr>
              <w:t>2</w:t>
            </w:r>
          </w:p>
        </w:tc>
        <w:tc>
          <w:tcPr>
            <w:tcW w:w="1142" w:type="dxa"/>
          </w:tcPr>
          <w:p w14:paraId="47996BE8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63CD7A7F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5CE14475" w14:textId="77777777" w:rsidR="00212F50" w:rsidRDefault="00212F50">
            <w:pPr>
              <w:pStyle w:val="TableParagraph"/>
              <w:spacing w:before="79"/>
              <w:rPr>
                <w:sz w:val="16"/>
              </w:rPr>
            </w:pPr>
          </w:p>
          <w:p w14:paraId="490C330A" w14:textId="2B63A5B7" w:rsidR="00212F50" w:rsidRDefault="00000000">
            <w:pPr>
              <w:pStyle w:val="TableParagraph"/>
              <w:ind w:left="44" w:right="1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</w:t>
            </w:r>
            <w:r w:rsidR="00BD789A">
              <w:rPr>
                <w:spacing w:val="-5"/>
                <w:w w:val="105"/>
                <w:sz w:val="16"/>
              </w:rPr>
              <w:t>3</w:t>
            </w:r>
          </w:p>
        </w:tc>
        <w:tc>
          <w:tcPr>
            <w:tcW w:w="706" w:type="dxa"/>
          </w:tcPr>
          <w:p w14:paraId="740EEE1B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7BD17C17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2E9268FB" w14:textId="77777777" w:rsidR="00212F50" w:rsidRDefault="00212F50">
            <w:pPr>
              <w:pStyle w:val="TableParagraph"/>
              <w:spacing w:before="79"/>
              <w:rPr>
                <w:sz w:val="16"/>
              </w:rPr>
            </w:pPr>
          </w:p>
          <w:p w14:paraId="41D22AF1" w14:textId="2D9CB3F3" w:rsidR="00212F50" w:rsidRDefault="00000000">
            <w:pPr>
              <w:pStyle w:val="TableParagraph"/>
              <w:ind w:left="57" w:right="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</w:t>
            </w:r>
            <w:r w:rsidR="00BD789A">
              <w:rPr>
                <w:spacing w:val="-2"/>
                <w:w w:val="105"/>
                <w:sz w:val="16"/>
              </w:rPr>
              <w:t>4</w:t>
            </w:r>
            <w:r>
              <w:rPr>
                <w:spacing w:val="-2"/>
                <w:w w:val="105"/>
                <w:sz w:val="16"/>
              </w:rPr>
              <w:t>,0</w:t>
            </w:r>
          </w:p>
        </w:tc>
        <w:tc>
          <w:tcPr>
            <w:tcW w:w="1142" w:type="dxa"/>
          </w:tcPr>
          <w:p w14:paraId="36C63D83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6E329BE2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26933061" w14:textId="77777777" w:rsidR="00212F50" w:rsidRDefault="00212F50">
            <w:pPr>
              <w:pStyle w:val="TableParagraph"/>
              <w:spacing w:before="79"/>
              <w:rPr>
                <w:sz w:val="16"/>
              </w:rPr>
            </w:pPr>
          </w:p>
          <w:p w14:paraId="77B3B5B4" w14:textId="577B7B6F" w:rsidR="00212F50" w:rsidRDefault="00BD789A">
            <w:pPr>
              <w:pStyle w:val="TableParagraph"/>
              <w:ind w:left="44" w:right="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</w:t>
            </w:r>
          </w:p>
        </w:tc>
        <w:tc>
          <w:tcPr>
            <w:tcW w:w="1127" w:type="dxa"/>
          </w:tcPr>
          <w:p w14:paraId="444EAAA2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18F4E697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063EEB40" w14:textId="77777777" w:rsidR="00212F50" w:rsidRDefault="00212F50">
            <w:pPr>
              <w:pStyle w:val="TableParagraph"/>
              <w:spacing w:before="79"/>
              <w:rPr>
                <w:sz w:val="16"/>
              </w:rPr>
            </w:pPr>
          </w:p>
          <w:p w14:paraId="36D3B929" w14:textId="2AC8B23A" w:rsidR="00212F50" w:rsidRDefault="00BD789A">
            <w:pPr>
              <w:pStyle w:val="TableParagraph"/>
              <w:ind w:left="32" w:right="1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2,2</w:t>
            </w:r>
          </w:p>
        </w:tc>
        <w:tc>
          <w:tcPr>
            <w:tcW w:w="856" w:type="dxa"/>
          </w:tcPr>
          <w:p w14:paraId="73733B99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26C25764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089F6615" w14:textId="77777777" w:rsidR="00212F50" w:rsidRDefault="00212F50">
            <w:pPr>
              <w:pStyle w:val="TableParagraph"/>
              <w:spacing w:before="79"/>
              <w:rPr>
                <w:sz w:val="16"/>
              </w:rPr>
            </w:pPr>
          </w:p>
          <w:p w14:paraId="661BE36E" w14:textId="77777777" w:rsidR="00212F50" w:rsidRDefault="00000000">
            <w:pPr>
              <w:pStyle w:val="TableParagraph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</w:t>
            </w:r>
          </w:p>
        </w:tc>
        <w:tc>
          <w:tcPr>
            <w:tcW w:w="856" w:type="dxa"/>
          </w:tcPr>
          <w:p w14:paraId="56F0EED1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7406AB6D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3EEB7D31" w14:textId="77777777" w:rsidR="00212F50" w:rsidRDefault="00212F50">
            <w:pPr>
              <w:pStyle w:val="TableParagraph"/>
              <w:spacing w:before="79"/>
              <w:rPr>
                <w:sz w:val="16"/>
              </w:rPr>
            </w:pPr>
          </w:p>
          <w:p w14:paraId="6B2E9FBC" w14:textId="13785000" w:rsidR="00212F50" w:rsidRDefault="004136ED">
            <w:pPr>
              <w:pStyle w:val="TableParagraph"/>
              <w:ind w:left="39"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96,1</w:t>
            </w:r>
          </w:p>
        </w:tc>
      </w:tr>
      <w:tr w:rsidR="00212F50" w14:paraId="72011152" w14:textId="77777777">
        <w:trPr>
          <w:trHeight w:val="435"/>
        </w:trPr>
        <w:tc>
          <w:tcPr>
            <w:tcW w:w="2719" w:type="dxa"/>
          </w:tcPr>
          <w:p w14:paraId="44A72C5B" w14:textId="77777777" w:rsidR="00212F50" w:rsidRDefault="00000000"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lastRenderedPageBreak/>
              <w:t>ШТРАФЫ,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САНКЦИИ,</w:t>
            </w:r>
          </w:p>
          <w:p w14:paraId="5C5D6E68" w14:textId="77777777" w:rsidR="00212F50" w:rsidRDefault="00000000">
            <w:pPr>
              <w:pStyle w:val="TableParagraph"/>
              <w:spacing w:before="3"/>
              <w:ind w:left="128"/>
              <w:rPr>
                <w:sz w:val="18"/>
              </w:rPr>
            </w:pPr>
            <w:r>
              <w:rPr>
                <w:sz w:val="18"/>
              </w:rPr>
              <w:t>ВОЗМЕЩЕНИЕ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УЩЕРБА</w:t>
            </w:r>
          </w:p>
        </w:tc>
        <w:tc>
          <w:tcPr>
            <w:tcW w:w="1127" w:type="dxa"/>
          </w:tcPr>
          <w:p w14:paraId="07617356" w14:textId="77777777" w:rsidR="00212F50" w:rsidRDefault="00000000">
            <w:pPr>
              <w:pStyle w:val="TableParagraph"/>
              <w:spacing w:before="121"/>
              <w:ind w:left="32" w:right="2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1142" w:type="dxa"/>
          </w:tcPr>
          <w:p w14:paraId="40925EC4" w14:textId="77777777" w:rsidR="00212F50" w:rsidRDefault="00000000">
            <w:pPr>
              <w:pStyle w:val="TableParagraph"/>
              <w:spacing w:before="121"/>
              <w:ind w:left="44" w:right="2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6" w:type="dxa"/>
          </w:tcPr>
          <w:p w14:paraId="4A4A6BB4" w14:textId="77777777" w:rsidR="00212F50" w:rsidRDefault="00000000">
            <w:pPr>
              <w:pStyle w:val="TableParagraph"/>
              <w:spacing w:before="121"/>
              <w:ind w:left="57" w:right="54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1142" w:type="dxa"/>
          </w:tcPr>
          <w:p w14:paraId="2412C4D0" w14:textId="77777777" w:rsidR="00212F50" w:rsidRDefault="00000000">
            <w:pPr>
              <w:pStyle w:val="TableParagraph"/>
              <w:spacing w:before="121"/>
              <w:ind w:left="44" w:right="2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1127" w:type="dxa"/>
          </w:tcPr>
          <w:p w14:paraId="7F153307" w14:textId="77777777" w:rsidR="00212F50" w:rsidRDefault="00000000">
            <w:pPr>
              <w:pStyle w:val="TableParagraph"/>
              <w:spacing w:before="121"/>
              <w:ind w:left="32" w:right="3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56" w:type="dxa"/>
          </w:tcPr>
          <w:p w14:paraId="6B53A115" w14:textId="77777777" w:rsidR="00212F50" w:rsidRDefault="00000000">
            <w:pPr>
              <w:pStyle w:val="TableParagraph"/>
              <w:spacing w:before="121"/>
              <w:ind w:left="39" w:right="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56" w:type="dxa"/>
          </w:tcPr>
          <w:p w14:paraId="0257811E" w14:textId="77777777" w:rsidR="00212F50" w:rsidRDefault="00000000">
            <w:pPr>
              <w:pStyle w:val="TableParagraph"/>
              <w:spacing w:before="121"/>
              <w:ind w:left="39" w:right="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212F50" w14:paraId="7E12A739" w14:textId="77777777">
        <w:trPr>
          <w:trHeight w:val="510"/>
        </w:trPr>
        <w:tc>
          <w:tcPr>
            <w:tcW w:w="2719" w:type="dxa"/>
          </w:tcPr>
          <w:p w14:paraId="2E026430" w14:textId="77777777" w:rsidR="00212F50" w:rsidRDefault="00000000">
            <w:pPr>
              <w:pStyle w:val="TableParagraph"/>
              <w:spacing w:before="42" w:line="244" w:lineRule="auto"/>
              <w:ind w:left="128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НЕНАЛОГОВЫЕ </w:t>
            </w:r>
            <w:r>
              <w:rPr>
                <w:spacing w:val="-2"/>
                <w:sz w:val="18"/>
              </w:rPr>
              <w:t>ДОХОДЫ</w:t>
            </w:r>
          </w:p>
        </w:tc>
        <w:tc>
          <w:tcPr>
            <w:tcW w:w="1127" w:type="dxa"/>
          </w:tcPr>
          <w:p w14:paraId="2CCA577C" w14:textId="23BCCD41" w:rsidR="00212F50" w:rsidRDefault="00BD789A">
            <w:pPr>
              <w:pStyle w:val="TableParagraph"/>
              <w:spacing w:before="165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1142" w:type="dxa"/>
          </w:tcPr>
          <w:p w14:paraId="698B05EA" w14:textId="494AEB52" w:rsidR="00212F50" w:rsidRDefault="00BD789A">
            <w:pPr>
              <w:pStyle w:val="TableParagraph"/>
              <w:spacing w:before="165"/>
              <w:ind w:left="4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140,3</w:t>
            </w:r>
          </w:p>
        </w:tc>
        <w:tc>
          <w:tcPr>
            <w:tcW w:w="706" w:type="dxa"/>
          </w:tcPr>
          <w:p w14:paraId="156EC1FE" w14:textId="657A0A4B" w:rsidR="00212F50" w:rsidRDefault="00BD789A">
            <w:pPr>
              <w:pStyle w:val="TableParagraph"/>
              <w:spacing w:before="165"/>
              <w:ind w:left="57" w:right="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136,2</w:t>
            </w:r>
          </w:p>
        </w:tc>
        <w:tc>
          <w:tcPr>
            <w:tcW w:w="1142" w:type="dxa"/>
          </w:tcPr>
          <w:p w14:paraId="5514FAE6" w14:textId="1DB4F799" w:rsidR="00212F50" w:rsidRDefault="00BD789A">
            <w:pPr>
              <w:pStyle w:val="TableParagraph"/>
              <w:spacing w:before="165"/>
              <w:ind w:left="44" w:right="1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240,0</w:t>
            </w:r>
          </w:p>
        </w:tc>
        <w:tc>
          <w:tcPr>
            <w:tcW w:w="1127" w:type="dxa"/>
          </w:tcPr>
          <w:p w14:paraId="20EA2A4A" w14:textId="2003216E" w:rsidR="00212F50" w:rsidRDefault="00BD789A">
            <w:pPr>
              <w:pStyle w:val="TableParagraph"/>
              <w:spacing w:before="165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248,3</w:t>
            </w:r>
          </w:p>
        </w:tc>
        <w:tc>
          <w:tcPr>
            <w:tcW w:w="856" w:type="dxa"/>
          </w:tcPr>
          <w:p w14:paraId="52651F77" w14:textId="2B0B1A8D" w:rsidR="00212F50" w:rsidRDefault="00BD789A">
            <w:pPr>
              <w:pStyle w:val="TableParagraph"/>
              <w:spacing w:before="165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103,4</w:t>
            </w:r>
          </w:p>
        </w:tc>
        <w:tc>
          <w:tcPr>
            <w:tcW w:w="856" w:type="dxa"/>
          </w:tcPr>
          <w:p w14:paraId="0C74F61E" w14:textId="383CD623" w:rsidR="00212F50" w:rsidRDefault="004136ED">
            <w:pPr>
              <w:pStyle w:val="TableParagraph"/>
              <w:spacing w:before="165"/>
              <w:ind w:left="39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76</w:t>
            </w:r>
          </w:p>
        </w:tc>
      </w:tr>
    </w:tbl>
    <w:p w14:paraId="02146CB8" w14:textId="77777777" w:rsidR="00212F50" w:rsidRDefault="00212F50">
      <w:pPr>
        <w:jc w:val="center"/>
        <w:rPr>
          <w:spacing w:val="-2"/>
          <w:sz w:val="18"/>
        </w:rPr>
      </w:pPr>
    </w:p>
    <w:p w14:paraId="0082F0FB" w14:textId="77777777" w:rsidR="00212F50" w:rsidRDefault="00212F50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1127"/>
        <w:gridCol w:w="1142"/>
        <w:gridCol w:w="706"/>
        <w:gridCol w:w="1142"/>
        <w:gridCol w:w="1127"/>
        <w:gridCol w:w="856"/>
        <w:gridCol w:w="856"/>
      </w:tblGrid>
      <w:tr w:rsidR="00212F50" w14:paraId="0ECC89BA" w14:textId="77777777">
        <w:trPr>
          <w:trHeight w:val="405"/>
        </w:trPr>
        <w:tc>
          <w:tcPr>
            <w:tcW w:w="2719" w:type="dxa"/>
            <w:tcBorders>
              <w:top w:val="nil"/>
            </w:tcBorders>
          </w:tcPr>
          <w:p w14:paraId="3A637B31" w14:textId="10286DAB" w:rsidR="00212F50" w:rsidRDefault="00BD789A" w:rsidP="00BD789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БЕЗВОЗМЕЗДНЫЕ</w:t>
            </w:r>
          </w:p>
          <w:p w14:paraId="1579CE83" w14:textId="77777777" w:rsidR="00212F50" w:rsidRDefault="00000000">
            <w:pPr>
              <w:pStyle w:val="TableParagraph"/>
              <w:spacing w:before="3" w:line="193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ПОСТУПЛЕНИЯ</w:t>
            </w:r>
          </w:p>
        </w:tc>
        <w:tc>
          <w:tcPr>
            <w:tcW w:w="1127" w:type="dxa"/>
            <w:tcBorders>
              <w:top w:val="nil"/>
            </w:tcBorders>
          </w:tcPr>
          <w:p w14:paraId="7CF43002" w14:textId="7247636B" w:rsidR="00212F50" w:rsidRDefault="00BD789A">
            <w:pPr>
              <w:pStyle w:val="TableParagraph"/>
              <w:spacing w:before="106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8610,22</w:t>
            </w:r>
          </w:p>
        </w:tc>
        <w:tc>
          <w:tcPr>
            <w:tcW w:w="1142" w:type="dxa"/>
            <w:tcBorders>
              <w:top w:val="nil"/>
            </w:tcBorders>
          </w:tcPr>
          <w:p w14:paraId="3EE2B450" w14:textId="4881129C" w:rsidR="00212F50" w:rsidRDefault="00BD789A">
            <w:pPr>
              <w:pStyle w:val="TableParagraph"/>
              <w:spacing w:before="106"/>
              <w:ind w:left="4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8499,81</w:t>
            </w:r>
          </w:p>
        </w:tc>
        <w:tc>
          <w:tcPr>
            <w:tcW w:w="706" w:type="dxa"/>
            <w:tcBorders>
              <w:top w:val="nil"/>
            </w:tcBorders>
          </w:tcPr>
          <w:p w14:paraId="1A2C3702" w14:textId="1D5435A6" w:rsidR="00212F50" w:rsidRDefault="00BD789A">
            <w:pPr>
              <w:pStyle w:val="TableParagraph"/>
              <w:spacing w:before="106"/>
              <w:ind w:left="57" w:right="4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98,7</w:t>
            </w:r>
          </w:p>
        </w:tc>
        <w:tc>
          <w:tcPr>
            <w:tcW w:w="1142" w:type="dxa"/>
            <w:tcBorders>
              <w:top w:val="nil"/>
            </w:tcBorders>
          </w:tcPr>
          <w:p w14:paraId="2D470851" w14:textId="5596C7B6" w:rsidR="00212F50" w:rsidRDefault="00BD789A">
            <w:pPr>
              <w:pStyle w:val="TableParagraph"/>
              <w:spacing w:before="106"/>
              <w:ind w:left="4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10218,5</w:t>
            </w:r>
          </w:p>
        </w:tc>
        <w:tc>
          <w:tcPr>
            <w:tcW w:w="1127" w:type="dxa"/>
            <w:tcBorders>
              <w:top w:val="nil"/>
            </w:tcBorders>
          </w:tcPr>
          <w:p w14:paraId="1916D4EF" w14:textId="6DC0ADE4" w:rsidR="00212F50" w:rsidRDefault="00BD789A">
            <w:pPr>
              <w:pStyle w:val="TableParagraph"/>
              <w:spacing w:before="106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10123,4</w:t>
            </w:r>
          </w:p>
        </w:tc>
        <w:tc>
          <w:tcPr>
            <w:tcW w:w="856" w:type="dxa"/>
            <w:tcBorders>
              <w:top w:val="nil"/>
            </w:tcBorders>
          </w:tcPr>
          <w:p w14:paraId="1BF38F92" w14:textId="019A925A" w:rsidR="00212F50" w:rsidRDefault="00BD789A">
            <w:pPr>
              <w:pStyle w:val="TableParagraph"/>
              <w:spacing w:before="106"/>
              <w:ind w:left="39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99,0</w:t>
            </w:r>
          </w:p>
        </w:tc>
        <w:tc>
          <w:tcPr>
            <w:tcW w:w="856" w:type="dxa"/>
            <w:tcBorders>
              <w:top w:val="nil"/>
            </w:tcBorders>
          </w:tcPr>
          <w:p w14:paraId="69D79719" w14:textId="38A71B71" w:rsidR="00212F50" w:rsidRDefault="004136ED">
            <w:pPr>
              <w:pStyle w:val="TableParagraph"/>
              <w:spacing w:before="106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100,3</w:t>
            </w:r>
          </w:p>
        </w:tc>
      </w:tr>
      <w:tr w:rsidR="00212F50" w14:paraId="16233261" w14:textId="77777777">
        <w:trPr>
          <w:trHeight w:val="1035"/>
        </w:trPr>
        <w:tc>
          <w:tcPr>
            <w:tcW w:w="2719" w:type="dxa"/>
          </w:tcPr>
          <w:p w14:paraId="57CC70C5" w14:textId="77777777" w:rsidR="00212F50" w:rsidRDefault="00000000">
            <w:pPr>
              <w:pStyle w:val="TableParagraph"/>
              <w:spacing w:line="198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БЕЗВОЗМЕЗДНЫЕ</w:t>
            </w:r>
          </w:p>
          <w:p w14:paraId="590F2B5A" w14:textId="77777777" w:rsidR="00212F50" w:rsidRDefault="00000000">
            <w:pPr>
              <w:pStyle w:val="TableParagraph"/>
              <w:spacing w:line="244" w:lineRule="auto"/>
              <w:ind w:left="128"/>
              <w:rPr>
                <w:sz w:val="18"/>
              </w:rPr>
            </w:pPr>
            <w:r>
              <w:rPr>
                <w:sz w:val="18"/>
              </w:rPr>
              <w:t>ПОСТУПЛЕНИЯ 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 БЮДЖЕТОВ БЮДЖЕТНОЙ СИСТЕМЫ РОССИЙСКОЙ</w:t>
            </w:r>
          </w:p>
          <w:p w14:paraId="35FF0A37" w14:textId="77777777" w:rsidR="00212F50" w:rsidRDefault="00000000">
            <w:pPr>
              <w:pStyle w:val="TableParagraph"/>
              <w:spacing w:line="190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127" w:type="dxa"/>
          </w:tcPr>
          <w:p w14:paraId="1437B6C0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386AA444" w14:textId="77777777" w:rsidR="00212F50" w:rsidRDefault="00212F50">
            <w:pPr>
              <w:pStyle w:val="TableParagraph"/>
              <w:spacing w:before="53"/>
              <w:rPr>
                <w:sz w:val="16"/>
              </w:rPr>
            </w:pPr>
          </w:p>
          <w:p w14:paraId="6E2C873D" w14:textId="0FACDEA9" w:rsidR="00212F50" w:rsidRDefault="00BD789A">
            <w:pPr>
              <w:pStyle w:val="TableParagraph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8610,22</w:t>
            </w:r>
          </w:p>
        </w:tc>
        <w:tc>
          <w:tcPr>
            <w:tcW w:w="1142" w:type="dxa"/>
          </w:tcPr>
          <w:p w14:paraId="3D4D1464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51140317" w14:textId="77777777" w:rsidR="00212F50" w:rsidRDefault="00212F50">
            <w:pPr>
              <w:pStyle w:val="TableParagraph"/>
              <w:spacing w:before="53"/>
              <w:rPr>
                <w:sz w:val="16"/>
              </w:rPr>
            </w:pPr>
          </w:p>
          <w:p w14:paraId="07C75D21" w14:textId="24AE6075" w:rsidR="00212F50" w:rsidRDefault="00BD789A">
            <w:pPr>
              <w:pStyle w:val="TableParagraph"/>
              <w:ind w:left="4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8499,81</w:t>
            </w:r>
          </w:p>
        </w:tc>
        <w:tc>
          <w:tcPr>
            <w:tcW w:w="706" w:type="dxa"/>
          </w:tcPr>
          <w:p w14:paraId="064C7151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3DA3D7FD" w14:textId="77777777" w:rsidR="00212F50" w:rsidRDefault="00212F50">
            <w:pPr>
              <w:pStyle w:val="TableParagraph"/>
              <w:spacing w:before="53"/>
              <w:rPr>
                <w:sz w:val="16"/>
              </w:rPr>
            </w:pPr>
          </w:p>
          <w:p w14:paraId="51A1DB27" w14:textId="4015CA60" w:rsidR="00212F50" w:rsidRDefault="00BD789A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98,7</w:t>
            </w:r>
          </w:p>
        </w:tc>
        <w:tc>
          <w:tcPr>
            <w:tcW w:w="1142" w:type="dxa"/>
          </w:tcPr>
          <w:p w14:paraId="496143A1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336C56E0" w14:textId="77777777" w:rsidR="00212F50" w:rsidRDefault="00212F50">
            <w:pPr>
              <w:pStyle w:val="TableParagraph"/>
              <w:spacing w:before="53"/>
              <w:rPr>
                <w:sz w:val="16"/>
              </w:rPr>
            </w:pPr>
          </w:p>
          <w:p w14:paraId="5E4D8B9E" w14:textId="59F5F262" w:rsidR="00212F50" w:rsidRDefault="00BD789A">
            <w:pPr>
              <w:pStyle w:val="TableParagraph"/>
              <w:ind w:left="4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10218,5</w:t>
            </w:r>
          </w:p>
        </w:tc>
        <w:tc>
          <w:tcPr>
            <w:tcW w:w="1127" w:type="dxa"/>
          </w:tcPr>
          <w:p w14:paraId="5FF207BC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631FA13E" w14:textId="77777777" w:rsidR="00212F50" w:rsidRDefault="00212F50">
            <w:pPr>
              <w:pStyle w:val="TableParagraph"/>
              <w:spacing w:before="53"/>
              <w:rPr>
                <w:sz w:val="16"/>
              </w:rPr>
            </w:pPr>
          </w:p>
          <w:p w14:paraId="4F79C195" w14:textId="729F0D1E" w:rsidR="00212F50" w:rsidRDefault="00BD789A">
            <w:pPr>
              <w:pStyle w:val="TableParagraph"/>
              <w:ind w:left="32" w:right="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10123,4</w:t>
            </w:r>
          </w:p>
        </w:tc>
        <w:tc>
          <w:tcPr>
            <w:tcW w:w="856" w:type="dxa"/>
          </w:tcPr>
          <w:p w14:paraId="0D0446DA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781EC4E0" w14:textId="77777777" w:rsidR="00212F50" w:rsidRDefault="00212F50">
            <w:pPr>
              <w:pStyle w:val="TableParagraph"/>
              <w:spacing w:before="53"/>
              <w:rPr>
                <w:sz w:val="16"/>
              </w:rPr>
            </w:pPr>
          </w:p>
          <w:p w14:paraId="4F73C19B" w14:textId="035537A3" w:rsidR="00212F50" w:rsidRDefault="00BD789A">
            <w:pPr>
              <w:pStyle w:val="TableParagraph"/>
              <w:ind w:left="39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99,0</w:t>
            </w:r>
          </w:p>
        </w:tc>
        <w:tc>
          <w:tcPr>
            <w:tcW w:w="856" w:type="dxa"/>
          </w:tcPr>
          <w:p w14:paraId="26D73772" w14:textId="77777777" w:rsidR="00212F50" w:rsidRDefault="00212F50">
            <w:pPr>
              <w:pStyle w:val="TableParagraph"/>
              <w:rPr>
                <w:sz w:val="16"/>
              </w:rPr>
            </w:pPr>
          </w:p>
          <w:p w14:paraId="2976C59D" w14:textId="77777777" w:rsidR="00212F50" w:rsidRDefault="00212F50">
            <w:pPr>
              <w:pStyle w:val="TableParagraph"/>
              <w:spacing w:before="53"/>
              <w:rPr>
                <w:sz w:val="16"/>
              </w:rPr>
            </w:pPr>
          </w:p>
          <w:p w14:paraId="4C87F086" w14:textId="66022B6C" w:rsidR="00212F50" w:rsidRDefault="004136ED">
            <w:pPr>
              <w:pStyle w:val="TableParagraph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100,3</w:t>
            </w:r>
          </w:p>
        </w:tc>
      </w:tr>
      <w:tr w:rsidR="00212F50" w14:paraId="02F04B23" w14:textId="77777777">
        <w:trPr>
          <w:trHeight w:val="735"/>
        </w:trPr>
        <w:tc>
          <w:tcPr>
            <w:tcW w:w="2719" w:type="dxa"/>
          </w:tcPr>
          <w:p w14:paraId="5F5063B7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2A0E5154" w14:textId="77777777" w:rsidR="00212F50" w:rsidRDefault="00000000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2"/>
                <w:sz w:val="18"/>
              </w:rPr>
              <w:t xml:space="preserve"> ДОХОДЫ</w:t>
            </w:r>
          </w:p>
        </w:tc>
        <w:tc>
          <w:tcPr>
            <w:tcW w:w="1127" w:type="dxa"/>
          </w:tcPr>
          <w:p w14:paraId="0252C1EF" w14:textId="77777777" w:rsidR="00212F50" w:rsidRDefault="00212F50">
            <w:pPr>
              <w:pStyle w:val="TableParagraph"/>
              <w:spacing w:before="86"/>
              <w:rPr>
                <w:sz w:val="16"/>
              </w:rPr>
            </w:pPr>
          </w:p>
          <w:p w14:paraId="3BE6AD10" w14:textId="1E960D32" w:rsidR="00212F50" w:rsidRDefault="00BD789A">
            <w:pPr>
              <w:pStyle w:val="TableParagraph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10866,04</w:t>
            </w:r>
          </w:p>
        </w:tc>
        <w:tc>
          <w:tcPr>
            <w:tcW w:w="1142" w:type="dxa"/>
          </w:tcPr>
          <w:p w14:paraId="1B8A2458" w14:textId="77777777" w:rsidR="00212F50" w:rsidRDefault="00212F50">
            <w:pPr>
              <w:pStyle w:val="TableParagraph"/>
              <w:spacing w:before="86"/>
              <w:rPr>
                <w:sz w:val="16"/>
              </w:rPr>
            </w:pPr>
          </w:p>
          <w:p w14:paraId="1DA1132C" w14:textId="3965E84A" w:rsidR="00212F50" w:rsidRDefault="00BD789A">
            <w:pPr>
              <w:pStyle w:val="TableParagraph"/>
              <w:ind w:left="4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10988,65</w:t>
            </w:r>
          </w:p>
        </w:tc>
        <w:tc>
          <w:tcPr>
            <w:tcW w:w="706" w:type="dxa"/>
          </w:tcPr>
          <w:p w14:paraId="4769323C" w14:textId="77777777" w:rsidR="00212F50" w:rsidRDefault="00212F50">
            <w:pPr>
              <w:pStyle w:val="TableParagraph"/>
              <w:spacing w:before="86"/>
              <w:rPr>
                <w:sz w:val="16"/>
              </w:rPr>
            </w:pPr>
          </w:p>
          <w:p w14:paraId="29B90AEE" w14:textId="45DEC334" w:rsidR="00212F50" w:rsidRDefault="00BD789A">
            <w:pPr>
              <w:pStyle w:val="TableParagraph"/>
              <w:ind w:left="57" w:right="4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101</w:t>
            </w:r>
          </w:p>
        </w:tc>
        <w:tc>
          <w:tcPr>
            <w:tcW w:w="1142" w:type="dxa"/>
          </w:tcPr>
          <w:p w14:paraId="3AE50BDA" w14:textId="77777777" w:rsidR="00212F50" w:rsidRDefault="00212F50">
            <w:pPr>
              <w:pStyle w:val="TableParagraph"/>
              <w:spacing w:before="86"/>
              <w:rPr>
                <w:sz w:val="16"/>
              </w:rPr>
            </w:pPr>
          </w:p>
          <w:p w14:paraId="0004774D" w14:textId="39842207" w:rsidR="00212F50" w:rsidRDefault="004136ED">
            <w:pPr>
              <w:pStyle w:val="TableParagraph"/>
              <w:ind w:left="4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12752,4</w:t>
            </w:r>
          </w:p>
        </w:tc>
        <w:tc>
          <w:tcPr>
            <w:tcW w:w="1127" w:type="dxa"/>
          </w:tcPr>
          <w:p w14:paraId="466174ED" w14:textId="77777777" w:rsidR="00212F50" w:rsidRDefault="00212F50">
            <w:pPr>
              <w:pStyle w:val="TableParagraph"/>
              <w:spacing w:before="86"/>
              <w:rPr>
                <w:sz w:val="16"/>
              </w:rPr>
            </w:pPr>
          </w:p>
          <w:p w14:paraId="23CF8B88" w14:textId="67D62735" w:rsidR="00212F50" w:rsidRDefault="004136ED">
            <w:pPr>
              <w:pStyle w:val="TableParagraph"/>
              <w:ind w:left="32" w:right="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12345,4</w:t>
            </w:r>
          </w:p>
        </w:tc>
        <w:tc>
          <w:tcPr>
            <w:tcW w:w="856" w:type="dxa"/>
          </w:tcPr>
          <w:p w14:paraId="6C28A32A" w14:textId="77777777" w:rsidR="00212F50" w:rsidRDefault="00212F50">
            <w:pPr>
              <w:pStyle w:val="TableParagraph"/>
              <w:spacing w:before="86"/>
              <w:rPr>
                <w:sz w:val="16"/>
              </w:rPr>
            </w:pPr>
          </w:p>
          <w:p w14:paraId="6E087C63" w14:textId="48F5822C" w:rsidR="00212F50" w:rsidRDefault="004136ED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96,9</w:t>
            </w:r>
          </w:p>
        </w:tc>
        <w:tc>
          <w:tcPr>
            <w:tcW w:w="856" w:type="dxa"/>
          </w:tcPr>
          <w:p w14:paraId="5698E52A" w14:textId="77777777" w:rsidR="00212F50" w:rsidRDefault="00212F50">
            <w:pPr>
              <w:pStyle w:val="TableParagraph"/>
              <w:spacing w:before="86"/>
              <w:rPr>
                <w:sz w:val="16"/>
              </w:rPr>
            </w:pPr>
          </w:p>
          <w:p w14:paraId="429C5832" w14:textId="28389A08" w:rsidR="00212F50" w:rsidRDefault="004136ED">
            <w:pPr>
              <w:pStyle w:val="TableParagraph"/>
              <w:ind w:left="39" w:right="2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95,9</w:t>
            </w:r>
          </w:p>
        </w:tc>
      </w:tr>
    </w:tbl>
    <w:p w14:paraId="577F3071" w14:textId="77777777" w:rsidR="00212F50" w:rsidRDefault="00212F50">
      <w:pPr>
        <w:pStyle w:val="a3"/>
        <w:spacing w:before="12"/>
        <w:ind w:left="0"/>
        <w:jc w:val="left"/>
      </w:pPr>
    </w:p>
    <w:p w14:paraId="457237C5" w14:textId="2BCB7D60" w:rsidR="00212F50" w:rsidRDefault="00000000">
      <w:pPr>
        <w:pStyle w:val="a3"/>
        <w:ind w:right="236" w:firstLine="706"/>
      </w:pPr>
      <w:r>
        <w:t>Поступления</w:t>
      </w:r>
      <w:r>
        <w:rPr>
          <w:spacing w:val="-6"/>
        </w:rPr>
        <w:t xml:space="preserve"> </w:t>
      </w:r>
      <w:r>
        <w:t>налоговых и неналоговых доходов</w:t>
      </w:r>
      <w:r>
        <w:rPr>
          <w:spacing w:val="40"/>
        </w:rPr>
        <w:t xml:space="preserve"> </w:t>
      </w:r>
      <w:r>
        <w:t>составили</w:t>
      </w:r>
      <w:r>
        <w:rPr>
          <w:spacing w:val="40"/>
        </w:rPr>
        <w:t xml:space="preserve"> </w:t>
      </w:r>
      <w:r w:rsidR="004136ED">
        <w:t>2221,94</w:t>
      </w:r>
      <w:r>
        <w:t xml:space="preserve"> тыс. рублей (или </w:t>
      </w:r>
      <w:r w:rsidR="004136ED">
        <w:t>18</w:t>
      </w:r>
      <w:r>
        <w:t>% от общей суммы доходов). Основными источниками налоговых и</w:t>
      </w:r>
      <w:r>
        <w:rPr>
          <w:spacing w:val="-1"/>
        </w:rPr>
        <w:t xml:space="preserve"> </w:t>
      </w:r>
      <w:r>
        <w:t>неналоговых</w:t>
      </w:r>
      <w:r>
        <w:rPr>
          <w:spacing w:val="-9"/>
        </w:rPr>
        <w:t xml:space="preserve"> </w:t>
      </w:r>
      <w:r>
        <w:t>доходов являются:</w:t>
      </w:r>
      <w:r>
        <w:rPr>
          <w:spacing w:val="-4"/>
        </w:rPr>
        <w:t xml:space="preserve"> </w:t>
      </w:r>
      <w:r>
        <w:t>налог</w:t>
      </w:r>
      <w:r>
        <w:rPr>
          <w:spacing w:val="-1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имущество</w:t>
      </w:r>
      <w:r>
        <w:rPr>
          <w:spacing w:val="40"/>
        </w:rPr>
        <w:t xml:space="preserve"> </w:t>
      </w:r>
      <w:r>
        <w:t>–</w:t>
      </w:r>
      <w:r w:rsidR="004136ED">
        <w:t xml:space="preserve">1912 </w:t>
      </w:r>
      <w:r>
        <w:t>тыс. рублей</w:t>
      </w:r>
      <w:r>
        <w:rPr>
          <w:spacing w:val="-8"/>
        </w:rPr>
        <w:t xml:space="preserve"> </w:t>
      </w:r>
      <w:r>
        <w:t>(</w:t>
      </w:r>
      <w:r w:rsidR="004136ED">
        <w:t>15</w:t>
      </w:r>
      <w:r>
        <w:t>,</w:t>
      </w:r>
      <w:r w:rsidR="004136ED">
        <w:t>5</w:t>
      </w:r>
      <w:r>
        <w:t>% от</w:t>
      </w:r>
      <w:r>
        <w:rPr>
          <w:spacing w:val="-11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суммы налоговых и неналоговых доходов), налоги</w:t>
      </w:r>
      <w:r>
        <w:rPr>
          <w:spacing w:val="40"/>
        </w:rPr>
        <w:t xml:space="preserve"> </w:t>
      </w:r>
      <w:r>
        <w:t xml:space="preserve">на прибыль – </w:t>
      </w:r>
      <w:r w:rsidR="004136ED">
        <w:t>53</w:t>
      </w:r>
      <w:r>
        <w:t>,</w:t>
      </w:r>
      <w:r w:rsidR="004136ED">
        <w:t>25</w:t>
      </w:r>
      <w:r>
        <w:t xml:space="preserve"> тыс. рублей (</w:t>
      </w:r>
      <w:r w:rsidR="004136ED">
        <w:t>0</w:t>
      </w:r>
      <w:r>
        <w:t>,</w:t>
      </w:r>
      <w:r w:rsidR="004136ED">
        <w:t>01</w:t>
      </w:r>
      <w:r>
        <w:t xml:space="preserve"> %), государственная пошлина – </w:t>
      </w:r>
      <w:r w:rsidR="004136ED">
        <w:t>2,6</w:t>
      </w:r>
      <w:r>
        <w:t xml:space="preserve"> тыс. рублей ( 0,0</w:t>
      </w:r>
      <w:r w:rsidR="004136ED">
        <w:t>01</w:t>
      </w:r>
      <w:r>
        <w:t>%).</w:t>
      </w:r>
    </w:p>
    <w:p w14:paraId="49D24D71" w14:textId="2962BB00" w:rsidR="00212F50" w:rsidRDefault="00000000">
      <w:pPr>
        <w:pStyle w:val="a3"/>
        <w:spacing w:before="5"/>
        <w:ind w:right="234" w:firstLine="706"/>
      </w:pPr>
      <w:r>
        <w:t xml:space="preserve">Безвозмездные поступления из вышестоящих бюджетов в виде дотаций, субвенций, субсидий составили </w:t>
      </w:r>
      <w:r w:rsidR="004136ED">
        <w:t>10123</w:t>
      </w:r>
      <w:r>
        <w:t>,</w:t>
      </w:r>
      <w:r w:rsidR="004136ED">
        <w:t>5</w:t>
      </w:r>
      <w:r>
        <w:t xml:space="preserve"> тыс. рублей или </w:t>
      </w:r>
      <w:r w:rsidR="004136ED">
        <w:t>82</w:t>
      </w:r>
      <w:r>
        <w:t xml:space="preserve"> % от общей</w:t>
      </w:r>
      <w:r>
        <w:rPr>
          <w:spacing w:val="40"/>
        </w:rPr>
        <w:t xml:space="preserve"> </w:t>
      </w:r>
      <w:r>
        <w:t>суммы доходов.</w:t>
      </w:r>
    </w:p>
    <w:p w14:paraId="23F1CFD4" w14:textId="195FBA69" w:rsidR="00212F50" w:rsidRDefault="00000000">
      <w:pPr>
        <w:pStyle w:val="a3"/>
        <w:spacing w:line="247" w:lineRule="auto"/>
        <w:ind w:right="238" w:firstLine="706"/>
      </w:pPr>
      <w:r>
        <w:t>По сравнению</w:t>
      </w:r>
      <w:r>
        <w:rPr>
          <w:spacing w:val="-10"/>
        </w:rPr>
        <w:t xml:space="preserve"> </w:t>
      </w:r>
      <w:r>
        <w:t>с уровнем</w:t>
      </w:r>
      <w:r>
        <w:rPr>
          <w:spacing w:val="-8"/>
        </w:rPr>
        <w:t xml:space="preserve"> </w:t>
      </w:r>
      <w:r>
        <w:t>202</w:t>
      </w:r>
      <w:r w:rsidR="004136ED">
        <w:t>2</w:t>
      </w:r>
      <w:r>
        <w:rPr>
          <w:spacing w:val="-18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доходная часть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увеличилась на</w:t>
      </w:r>
      <w:r>
        <w:rPr>
          <w:spacing w:val="40"/>
        </w:rPr>
        <w:t xml:space="preserve"> </w:t>
      </w:r>
      <w:r w:rsidR="004136ED">
        <w:t>1356</w:t>
      </w:r>
      <w:r>
        <w:t>,</w:t>
      </w:r>
      <w:r w:rsidR="004136ED">
        <w:t>7</w:t>
      </w:r>
      <w:r>
        <w:t>7</w:t>
      </w:r>
      <w:r>
        <w:rPr>
          <w:spacing w:val="40"/>
        </w:rPr>
        <w:t xml:space="preserve"> </w:t>
      </w:r>
      <w:r>
        <w:t>тыс.</w:t>
      </w:r>
      <w:r>
        <w:rPr>
          <w:spacing w:val="40"/>
        </w:rPr>
        <w:t xml:space="preserve"> </w:t>
      </w:r>
      <w:r>
        <w:t>рублей</w:t>
      </w:r>
      <w:r w:rsidR="004136ED">
        <w:t>.</w:t>
      </w:r>
    </w:p>
    <w:p w14:paraId="0EBEC173" w14:textId="77777777" w:rsidR="00212F50" w:rsidRDefault="00000000">
      <w:pPr>
        <w:pStyle w:val="a3"/>
        <w:spacing w:line="235" w:lineRule="auto"/>
        <w:ind w:right="243" w:firstLine="706"/>
      </w:pPr>
      <w:r>
        <w:t>Бюджет Сельского поселения Старомусинский сельсовет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76"/>
        </w:rPr>
        <w:t xml:space="preserve"> </w:t>
      </w:r>
      <w:r>
        <w:t>района</w:t>
      </w:r>
      <w:r>
        <w:rPr>
          <w:spacing w:val="54"/>
          <w:w w:val="150"/>
        </w:rPr>
        <w:t xml:space="preserve"> </w:t>
      </w:r>
      <w:r>
        <w:t>Кармаскалинский</w:t>
      </w:r>
      <w:r>
        <w:rPr>
          <w:spacing w:val="63"/>
        </w:rPr>
        <w:t xml:space="preserve"> </w:t>
      </w:r>
      <w:r>
        <w:t>район</w:t>
      </w:r>
      <w:r>
        <w:rPr>
          <w:spacing w:val="62"/>
        </w:rPr>
        <w:t xml:space="preserve"> </w:t>
      </w:r>
      <w:r>
        <w:t>Республики</w:t>
      </w:r>
      <w:r>
        <w:rPr>
          <w:spacing w:val="63"/>
        </w:rPr>
        <w:t xml:space="preserve"> </w:t>
      </w:r>
      <w:r>
        <w:rPr>
          <w:spacing w:val="-2"/>
        </w:rPr>
        <w:t>Башкортостан</w:t>
      </w:r>
    </w:p>
    <w:p w14:paraId="47100C8D" w14:textId="1FCB3253" w:rsidR="00212F50" w:rsidRDefault="00000000">
      <w:pPr>
        <w:pStyle w:val="a3"/>
        <w:spacing w:line="237" w:lineRule="auto"/>
        <w:ind w:right="236"/>
      </w:pPr>
      <w:r>
        <w:t>исполнен</w:t>
      </w:r>
      <w:r>
        <w:rPr>
          <w:spacing w:val="80"/>
        </w:rPr>
        <w:t xml:space="preserve"> </w:t>
      </w:r>
      <w:r>
        <w:t>по расходам</w:t>
      </w:r>
      <w:r>
        <w:rPr>
          <w:spacing w:val="40"/>
        </w:rPr>
        <w:t xml:space="preserve"> </w:t>
      </w:r>
      <w:r>
        <w:t>в сумме 1</w:t>
      </w:r>
      <w:r w:rsidR="00DC4CFA">
        <w:t>2676</w:t>
      </w:r>
      <w:r>
        <w:t>,</w:t>
      </w:r>
      <w:r w:rsidR="00DC4CFA">
        <w:t>59</w:t>
      </w:r>
      <w:r>
        <w:t xml:space="preserve"> тыс. рублей (в том числе текущие расходы в сумме 10761,04 тыс. рублей. Общая характеристика расходов бюджета муниципального района Кармаскалинский район по разделам классификации расходов приведена</w:t>
      </w:r>
      <w:r>
        <w:rPr>
          <w:spacing w:val="40"/>
        </w:rPr>
        <w:t xml:space="preserve"> </w:t>
      </w:r>
      <w:r>
        <w:t>в таблице</w:t>
      </w:r>
      <w:r>
        <w:rPr>
          <w:spacing w:val="40"/>
        </w:rPr>
        <w:t xml:space="preserve"> </w:t>
      </w:r>
      <w:r>
        <w:t>3.</w:t>
      </w:r>
    </w:p>
    <w:p w14:paraId="4DBE6AC4" w14:textId="77777777" w:rsidR="00212F50" w:rsidRDefault="00000000">
      <w:pPr>
        <w:pStyle w:val="a3"/>
        <w:spacing w:before="8"/>
        <w:ind w:left="9017"/>
        <w:jc w:val="left"/>
      </w:pPr>
      <w:r>
        <w:t>Таблица</w:t>
      </w:r>
      <w:r>
        <w:rPr>
          <w:spacing w:val="44"/>
        </w:rPr>
        <w:t xml:space="preserve"> </w:t>
      </w:r>
      <w:r>
        <w:rPr>
          <w:spacing w:val="-12"/>
        </w:rPr>
        <w:t>3</w:t>
      </w:r>
    </w:p>
    <w:p w14:paraId="1D12D079" w14:textId="77777777" w:rsidR="00212F50" w:rsidRDefault="00000000">
      <w:pPr>
        <w:spacing w:before="2" w:after="19"/>
        <w:ind w:left="9122"/>
        <w:rPr>
          <w:sz w:val="19"/>
        </w:rPr>
      </w:pPr>
      <w:r>
        <w:rPr>
          <w:sz w:val="19"/>
        </w:rPr>
        <w:t>тыс.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руб</w:t>
      </w: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06"/>
        <w:gridCol w:w="1142"/>
        <w:gridCol w:w="1127"/>
        <w:gridCol w:w="706"/>
        <w:gridCol w:w="1141"/>
        <w:gridCol w:w="1141"/>
        <w:gridCol w:w="706"/>
        <w:gridCol w:w="856"/>
      </w:tblGrid>
      <w:tr w:rsidR="00212F50" w14:paraId="0DE75030" w14:textId="77777777">
        <w:trPr>
          <w:trHeight w:val="360"/>
        </w:trPr>
        <w:tc>
          <w:tcPr>
            <w:tcW w:w="2148" w:type="dxa"/>
            <w:vMerge w:val="restart"/>
          </w:tcPr>
          <w:p w14:paraId="75D481AE" w14:textId="77777777" w:rsidR="00212F50" w:rsidRDefault="00212F50">
            <w:pPr>
              <w:pStyle w:val="TableParagraph"/>
              <w:spacing w:before="190"/>
              <w:rPr>
                <w:sz w:val="18"/>
              </w:rPr>
            </w:pPr>
          </w:p>
          <w:p w14:paraId="747FD43D" w14:textId="77777777" w:rsidR="00212F50" w:rsidRDefault="00000000">
            <w:pPr>
              <w:pStyle w:val="TableParagraph"/>
              <w:spacing w:line="225" w:lineRule="auto"/>
              <w:ind w:left="713" w:right="69" w:hanging="27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Функциональная </w:t>
            </w:r>
            <w:r>
              <w:rPr>
                <w:spacing w:val="-2"/>
                <w:sz w:val="18"/>
              </w:rPr>
              <w:t>структура</w:t>
            </w:r>
          </w:p>
        </w:tc>
        <w:tc>
          <w:tcPr>
            <w:tcW w:w="706" w:type="dxa"/>
            <w:vMerge w:val="restart"/>
          </w:tcPr>
          <w:p w14:paraId="66FE14E1" w14:textId="77777777" w:rsidR="00212F50" w:rsidRDefault="00000000">
            <w:pPr>
              <w:pStyle w:val="TableParagraph"/>
              <w:spacing w:before="75" w:line="235" w:lineRule="auto"/>
              <w:ind w:left="127" w:right="91" w:firstLine="1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Класс </w:t>
            </w:r>
            <w:r>
              <w:rPr>
                <w:spacing w:val="-4"/>
                <w:sz w:val="18"/>
              </w:rPr>
              <w:t>ифика ция</w:t>
            </w:r>
          </w:p>
          <w:p w14:paraId="3C73EB28" w14:textId="77777777" w:rsidR="00212F50" w:rsidRDefault="00000000">
            <w:pPr>
              <w:pStyle w:val="TableParagraph"/>
              <w:spacing w:before="4" w:line="242" w:lineRule="auto"/>
              <w:ind w:left="277" w:right="83" w:hanging="1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(разде </w:t>
            </w:r>
            <w:r>
              <w:rPr>
                <w:spacing w:val="-6"/>
                <w:sz w:val="18"/>
              </w:rPr>
              <w:t>л)</w:t>
            </w:r>
          </w:p>
        </w:tc>
        <w:tc>
          <w:tcPr>
            <w:tcW w:w="2975" w:type="dxa"/>
            <w:gridSpan w:val="3"/>
          </w:tcPr>
          <w:p w14:paraId="46113B31" w14:textId="7ABE3F30" w:rsidR="00212F50" w:rsidRDefault="00000000">
            <w:pPr>
              <w:pStyle w:val="TableParagraph"/>
              <w:spacing w:before="72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января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DC4CFA">
              <w:rPr>
                <w:b/>
                <w:sz w:val="18"/>
              </w:rPr>
              <w:t>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года</w:t>
            </w:r>
          </w:p>
        </w:tc>
        <w:tc>
          <w:tcPr>
            <w:tcW w:w="2988" w:type="dxa"/>
            <w:gridSpan w:val="3"/>
          </w:tcPr>
          <w:p w14:paraId="1E18A297" w14:textId="42900CC3" w:rsidR="00212F50" w:rsidRDefault="00000000">
            <w:pPr>
              <w:pStyle w:val="TableParagraph"/>
              <w:spacing w:before="72"/>
              <w:ind w:left="606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января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DC4CFA">
              <w:rPr>
                <w:b/>
                <w:sz w:val="18"/>
              </w:rPr>
              <w:t>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года</w:t>
            </w:r>
          </w:p>
        </w:tc>
        <w:tc>
          <w:tcPr>
            <w:tcW w:w="856" w:type="dxa"/>
            <w:vMerge w:val="restart"/>
          </w:tcPr>
          <w:p w14:paraId="322241E3" w14:textId="45CC3502" w:rsidR="00212F50" w:rsidRDefault="00000000">
            <w:pPr>
              <w:pStyle w:val="TableParagraph"/>
              <w:spacing w:before="177"/>
              <w:ind w:right="23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202</w:t>
            </w:r>
            <w:r w:rsidR="00DC4CFA">
              <w:rPr>
                <w:spacing w:val="-4"/>
                <w:sz w:val="18"/>
              </w:rPr>
              <w:t>3</w:t>
            </w:r>
          </w:p>
          <w:p w14:paraId="674682CB" w14:textId="7C380C09" w:rsidR="00212F50" w:rsidRDefault="00000000">
            <w:pPr>
              <w:pStyle w:val="TableParagraph"/>
              <w:spacing w:before="13" w:line="225" w:lineRule="auto"/>
              <w:ind w:left="246" w:right="219" w:hanging="15"/>
              <w:jc w:val="right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4"/>
                <w:sz w:val="18"/>
              </w:rPr>
              <w:t>202</w:t>
            </w:r>
            <w:r w:rsidR="00DC4CFA">
              <w:rPr>
                <w:spacing w:val="-4"/>
                <w:sz w:val="18"/>
              </w:rPr>
              <w:t>2</w:t>
            </w:r>
          </w:p>
          <w:p w14:paraId="1714A414" w14:textId="77777777" w:rsidR="00212F50" w:rsidRDefault="00000000">
            <w:pPr>
              <w:pStyle w:val="TableParagraph"/>
              <w:spacing w:before="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году,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12F50" w14:paraId="3C4A7380" w14:textId="77777777">
        <w:trPr>
          <w:trHeight w:val="826"/>
        </w:trPr>
        <w:tc>
          <w:tcPr>
            <w:tcW w:w="2148" w:type="dxa"/>
            <w:vMerge/>
            <w:tcBorders>
              <w:top w:val="nil"/>
            </w:tcBorders>
          </w:tcPr>
          <w:p w14:paraId="7DFBE866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40F7C47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14:paraId="211F86F0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5188622E" w14:textId="77777777" w:rsidR="00212F50" w:rsidRDefault="00000000">
            <w:pPr>
              <w:pStyle w:val="TableParagraph"/>
              <w:ind w:left="44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План</w:t>
            </w:r>
          </w:p>
        </w:tc>
        <w:tc>
          <w:tcPr>
            <w:tcW w:w="1127" w:type="dxa"/>
          </w:tcPr>
          <w:p w14:paraId="782B5301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311C3477" w14:textId="77777777" w:rsidR="00212F50" w:rsidRDefault="00000000">
            <w:pPr>
              <w:pStyle w:val="TableParagraph"/>
              <w:ind w:left="3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706" w:type="dxa"/>
          </w:tcPr>
          <w:p w14:paraId="221590AD" w14:textId="77777777" w:rsidR="00212F50" w:rsidRDefault="00000000">
            <w:pPr>
              <w:pStyle w:val="TableParagraph"/>
              <w:spacing w:before="87"/>
              <w:ind w:left="57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14:paraId="305BEF5A" w14:textId="77777777" w:rsidR="00212F50" w:rsidRDefault="00000000">
            <w:pPr>
              <w:pStyle w:val="TableParagraph"/>
              <w:spacing w:before="3" w:line="242" w:lineRule="auto"/>
              <w:ind w:left="5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испол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нения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51FA1381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01CB2478" w14:textId="77777777" w:rsidR="00212F50" w:rsidRDefault="00000000">
            <w:pPr>
              <w:pStyle w:val="TableParagraph"/>
              <w:ind w:left="44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План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6942B295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3EC9F7AA" w14:textId="77777777" w:rsidR="00212F50" w:rsidRDefault="00000000">
            <w:pPr>
              <w:pStyle w:val="TableParagraph"/>
              <w:ind w:left="44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706" w:type="dxa"/>
          </w:tcPr>
          <w:p w14:paraId="652F1710" w14:textId="77777777" w:rsidR="00212F50" w:rsidRDefault="00000000">
            <w:pPr>
              <w:pStyle w:val="TableParagraph"/>
              <w:spacing w:before="87"/>
              <w:ind w:left="57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14:paraId="5A94A6A4" w14:textId="77777777" w:rsidR="00212F50" w:rsidRDefault="00000000">
            <w:pPr>
              <w:pStyle w:val="TableParagraph"/>
              <w:spacing w:before="3" w:line="242" w:lineRule="auto"/>
              <w:ind w:left="57" w:right="2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испол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нения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14:paraId="13C9B5A7" w14:textId="77777777" w:rsidR="00212F50" w:rsidRDefault="00212F50">
            <w:pPr>
              <w:rPr>
                <w:sz w:val="2"/>
                <w:szCs w:val="2"/>
              </w:rPr>
            </w:pPr>
          </w:p>
        </w:tc>
      </w:tr>
      <w:tr w:rsidR="00212F50" w14:paraId="3558CAEE" w14:textId="77777777">
        <w:trPr>
          <w:trHeight w:val="750"/>
        </w:trPr>
        <w:tc>
          <w:tcPr>
            <w:tcW w:w="2148" w:type="dxa"/>
          </w:tcPr>
          <w:p w14:paraId="0F3DD94F" w14:textId="77777777" w:rsidR="00212F50" w:rsidRDefault="00000000">
            <w:pPr>
              <w:pStyle w:val="TableParagraph"/>
              <w:spacing w:before="162" w:line="244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ОБЩЕГОСУДАРСТВЕ </w:t>
            </w:r>
            <w:r>
              <w:rPr>
                <w:sz w:val="18"/>
              </w:rPr>
              <w:t>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706" w:type="dxa"/>
          </w:tcPr>
          <w:p w14:paraId="52C65D13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1EED96A5" w14:textId="77777777" w:rsidR="00212F50" w:rsidRDefault="00000000">
            <w:pPr>
              <w:pStyle w:val="TableParagraph"/>
              <w:spacing w:before="1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0100</w:t>
            </w:r>
          </w:p>
        </w:tc>
        <w:tc>
          <w:tcPr>
            <w:tcW w:w="1142" w:type="dxa"/>
          </w:tcPr>
          <w:p w14:paraId="1BB8EB45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202679CE" w14:textId="0BC6EB1B" w:rsidR="00212F50" w:rsidRDefault="00DC4CFA">
            <w:pPr>
              <w:pStyle w:val="TableParagraph"/>
              <w:spacing w:before="1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3991,94</w:t>
            </w:r>
          </w:p>
        </w:tc>
        <w:tc>
          <w:tcPr>
            <w:tcW w:w="1127" w:type="dxa"/>
          </w:tcPr>
          <w:p w14:paraId="7F1B8F1A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5F4DCC48" w14:textId="1130F292" w:rsidR="00212F50" w:rsidRDefault="00DC4CFA">
            <w:pPr>
              <w:pStyle w:val="TableParagraph"/>
              <w:spacing w:before="1"/>
              <w:ind w:left="3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3961,94</w:t>
            </w:r>
          </w:p>
        </w:tc>
        <w:tc>
          <w:tcPr>
            <w:tcW w:w="706" w:type="dxa"/>
          </w:tcPr>
          <w:p w14:paraId="46A2DF77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7163B4FD" w14:textId="3476389A" w:rsidR="00212F50" w:rsidRDefault="00DC4CFA">
            <w:pPr>
              <w:pStyle w:val="TableParagraph"/>
              <w:spacing w:before="1"/>
              <w:ind w:left="5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99,2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1923492B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79BAC8D0" w14:textId="432FBE82" w:rsidR="00212F50" w:rsidRDefault="009A0E2D">
            <w:pPr>
              <w:pStyle w:val="TableParagraph"/>
              <w:spacing w:before="1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3988,75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0DB6DDBC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3B6526AD" w14:textId="2C9C9037" w:rsidR="00212F50" w:rsidRDefault="00000000">
            <w:pPr>
              <w:pStyle w:val="TableParagraph"/>
              <w:spacing w:before="1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</w:t>
            </w:r>
            <w:r w:rsidR="009A0E2D">
              <w:rPr>
                <w:spacing w:val="-2"/>
                <w:sz w:val="18"/>
              </w:rPr>
              <w:t>24</w:t>
            </w:r>
            <w:r>
              <w:rPr>
                <w:spacing w:val="-2"/>
                <w:sz w:val="18"/>
              </w:rPr>
              <w:t>,</w:t>
            </w:r>
            <w:r w:rsidR="009A0E2D">
              <w:rPr>
                <w:spacing w:val="-2"/>
                <w:sz w:val="18"/>
              </w:rPr>
              <w:t>79</w:t>
            </w:r>
          </w:p>
        </w:tc>
        <w:tc>
          <w:tcPr>
            <w:tcW w:w="706" w:type="dxa"/>
          </w:tcPr>
          <w:p w14:paraId="32898939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61622965" w14:textId="67B8D0DD" w:rsidR="00212F50" w:rsidRDefault="009A0E2D">
            <w:pPr>
              <w:pStyle w:val="TableParagraph"/>
              <w:spacing w:before="1"/>
              <w:ind w:left="57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98,4</w:t>
            </w:r>
          </w:p>
        </w:tc>
        <w:tc>
          <w:tcPr>
            <w:tcW w:w="856" w:type="dxa"/>
          </w:tcPr>
          <w:p w14:paraId="0DDAF1CB" w14:textId="77777777" w:rsidR="00212F50" w:rsidRDefault="00212F50">
            <w:pPr>
              <w:pStyle w:val="TableParagraph"/>
              <w:spacing w:before="59"/>
              <w:rPr>
                <w:sz w:val="18"/>
              </w:rPr>
            </w:pPr>
          </w:p>
          <w:p w14:paraId="237AB404" w14:textId="5704E9A5" w:rsidR="00212F50" w:rsidRDefault="00B517DF">
            <w:pPr>
              <w:pStyle w:val="TableParagraph"/>
              <w:spacing w:before="1"/>
              <w:ind w:left="39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</w:t>
            </w:r>
          </w:p>
        </w:tc>
      </w:tr>
      <w:tr w:rsidR="00212F50" w14:paraId="5E4BA618" w14:textId="77777777">
        <w:trPr>
          <w:trHeight w:val="645"/>
        </w:trPr>
        <w:tc>
          <w:tcPr>
            <w:tcW w:w="2148" w:type="dxa"/>
          </w:tcPr>
          <w:p w14:paraId="2A6DDF42" w14:textId="77777777" w:rsidR="00212F50" w:rsidRDefault="00000000">
            <w:pPr>
              <w:pStyle w:val="TableParagraph"/>
              <w:spacing w:before="125" w:line="228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>НАЦИОНАЛЬНАЯ ОБОРОНА</w:t>
            </w:r>
          </w:p>
        </w:tc>
        <w:tc>
          <w:tcPr>
            <w:tcW w:w="706" w:type="dxa"/>
          </w:tcPr>
          <w:p w14:paraId="541AB5CD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1FBD569C" w14:textId="77777777" w:rsidR="00212F50" w:rsidRDefault="00000000">
            <w:pPr>
              <w:pStyle w:val="TableParagraph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0200</w:t>
            </w:r>
          </w:p>
        </w:tc>
        <w:tc>
          <w:tcPr>
            <w:tcW w:w="1142" w:type="dxa"/>
          </w:tcPr>
          <w:p w14:paraId="3DB0700B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34C739E0" w14:textId="41B06920" w:rsidR="00212F50" w:rsidRDefault="00DC4CFA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107,99</w:t>
            </w:r>
          </w:p>
        </w:tc>
        <w:tc>
          <w:tcPr>
            <w:tcW w:w="1127" w:type="dxa"/>
          </w:tcPr>
          <w:p w14:paraId="5A042515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6C0F873E" w14:textId="26EBE4B3" w:rsidR="00212F50" w:rsidRDefault="00DC4CFA">
            <w:pPr>
              <w:pStyle w:val="TableParagraph"/>
              <w:ind w:left="3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107,99</w:t>
            </w:r>
          </w:p>
        </w:tc>
        <w:tc>
          <w:tcPr>
            <w:tcW w:w="706" w:type="dxa"/>
          </w:tcPr>
          <w:p w14:paraId="2AC455F4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49223201" w14:textId="77777777" w:rsidR="00212F50" w:rsidRDefault="00000000">
            <w:pPr>
              <w:pStyle w:val="TableParagraph"/>
              <w:ind w:left="5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3FE52B54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55BBFC9F" w14:textId="37BED0EF" w:rsidR="00212F50" w:rsidRDefault="009A0E2D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155,5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27D74810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08F461A9" w14:textId="3E4B9194" w:rsidR="00212F50" w:rsidRDefault="009A0E2D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155,5</w:t>
            </w:r>
          </w:p>
        </w:tc>
        <w:tc>
          <w:tcPr>
            <w:tcW w:w="706" w:type="dxa"/>
          </w:tcPr>
          <w:p w14:paraId="22534DB0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70D822BD" w14:textId="77777777" w:rsidR="00212F50" w:rsidRDefault="00000000">
            <w:pPr>
              <w:pStyle w:val="TableParagraph"/>
              <w:ind w:left="57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856" w:type="dxa"/>
          </w:tcPr>
          <w:p w14:paraId="2EB9A9A4" w14:textId="77777777" w:rsidR="00212F50" w:rsidRDefault="00212F50">
            <w:pPr>
              <w:pStyle w:val="TableParagraph"/>
              <w:rPr>
                <w:sz w:val="18"/>
              </w:rPr>
            </w:pPr>
          </w:p>
          <w:p w14:paraId="23ADD185" w14:textId="0881EE84" w:rsidR="00212F50" w:rsidRDefault="00B517DF">
            <w:pPr>
              <w:pStyle w:val="TableParagraph"/>
              <w:ind w:left="39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</w:t>
            </w:r>
          </w:p>
        </w:tc>
      </w:tr>
      <w:tr w:rsidR="00212F50" w14:paraId="7958771B" w14:textId="77777777">
        <w:trPr>
          <w:trHeight w:val="990"/>
        </w:trPr>
        <w:tc>
          <w:tcPr>
            <w:tcW w:w="2148" w:type="dxa"/>
          </w:tcPr>
          <w:p w14:paraId="172FCB33" w14:textId="77777777" w:rsidR="00212F50" w:rsidRDefault="00000000">
            <w:pPr>
              <w:pStyle w:val="TableParagraph"/>
              <w:spacing w:before="74" w:line="237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НАЦИОНАЛЬНАЯ </w:t>
            </w:r>
            <w:r>
              <w:rPr>
                <w:sz w:val="18"/>
              </w:rPr>
              <w:t xml:space="preserve">БЕЗОПАСНОСТЬ И </w:t>
            </w:r>
            <w:r>
              <w:rPr>
                <w:spacing w:val="-2"/>
                <w:sz w:val="18"/>
              </w:rPr>
              <w:t xml:space="preserve">ПРАВООХРАНИТЕЛЬ </w:t>
            </w:r>
            <w:r>
              <w:rPr>
                <w:sz w:val="18"/>
              </w:rPr>
              <w:t>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ДЕЯТЕЛЬНОСТЬ</w:t>
            </w:r>
          </w:p>
        </w:tc>
        <w:tc>
          <w:tcPr>
            <w:tcW w:w="706" w:type="dxa"/>
          </w:tcPr>
          <w:p w14:paraId="1F932D42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6C3C0C9F" w14:textId="77777777" w:rsidR="00212F50" w:rsidRDefault="00000000">
            <w:pPr>
              <w:pStyle w:val="TableParagraph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0300</w:t>
            </w:r>
          </w:p>
        </w:tc>
        <w:tc>
          <w:tcPr>
            <w:tcW w:w="1142" w:type="dxa"/>
          </w:tcPr>
          <w:p w14:paraId="56BD332F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336182FE" w14:textId="71581052" w:rsidR="00212F50" w:rsidRDefault="00DC4CFA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300,17</w:t>
            </w:r>
          </w:p>
        </w:tc>
        <w:tc>
          <w:tcPr>
            <w:tcW w:w="1127" w:type="dxa"/>
          </w:tcPr>
          <w:p w14:paraId="3EEB19D9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5C4B6FEC" w14:textId="24752AE2" w:rsidR="00212F50" w:rsidRDefault="00DC4CFA">
            <w:pPr>
              <w:pStyle w:val="TableParagraph"/>
              <w:ind w:left="3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300,17</w:t>
            </w:r>
          </w:p>
        </w:tc>
        <w:tc>
          <w:tcPr>
            <w:tcW w:w="706" w:type="dxa"/>
          </w:tcPr>
          <w:p w14:paraId="5511A59F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210BAC64" w14:textId="77777777" w:rsidR="00212F50" w:rsidRDefault="00000000">
            <w:pPr>
              <w:pStyle w:val="TableParagraph"/>
              <w:ind w:left="5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57E133D2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758DE1AB" w14:textId="328830EF" w:rsidR="00212F50" w:rsidRDefault="009A0E2D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416,4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5F1749EA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1B7B8C52" w14:textId="04FAC785" w:rsidR="00212F50" w:rsidRDefault="009A0E2D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330,19</w:t>
            </w:r>
          </w:p>
        </w:tc>
        <w:tc>
          <w:tcPr>
            <w:tcW w:w="706" w:type="dxa"/>
          </w:tcPr>
          <w:p w14:paraId="6DC2F85C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6BBEC1B4" w14:textId="22EFE3E3" w:rsidR="00212F50" w:rsidRDefault="009A0E2D">
            <w:pPr>
              <w:pStyle w:val="TableParagraph"/>
              <w:ind w:left="57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79,3</w:t>
            </w:r>
          </w:p>
        </w:tc>
        <w:tc>
          <w:tcPr>
            <w:tcW w:w="856" w:type="dxa"/>
          </w:tcPr>
          <w:p w14:paraId="1019FFF8" w14:textId="77777777" w:rsidR="00212F50" w:rsidRDefault="00212F50">
            <w:pPr>
              <w:pStyle w:val="TableParagraph"/>
              <w:spacing w:before="180"/>
              <w:rPr>
                <w:sz w:val="18"/>
              </w:rPr>
            </w:pPr>
          </w:p>
          <w:p w14:paraId="507D7E05" w14:textId="51C41949" w:rsidR="00212F50" w:rsidRDefault="00B517DF">
            <w:pPr>
              <w:pStyle w:val="TableParagraph"/>
              <w:ind w:left="39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79,3</w:t>
            </w:r>
          </w:p>
        </w:tc>
      </w:tr>
      <w:tr w:rsidR="00212F50" w14:paraId="34BC1284" w14:textId="77777777">
        <w:trPr>
          <w:trHeight w:val="870"/>
        </w:trPr>
        <w:tc>
          <w:tcPr>
            <w:tcW w:w="2148" w:type="dxa"/>
          </w:tcPr>
          <w:p w14:paraId="51DE3939" w14:textId="77777777" w:rsidR="00212F50" w:rsidRDefault="00212F50">
            <w:pPr>
              <w:pStyle w:val="TableParagraph"/>
              <w:spacing w:before="25"/>
              <w:rPr>
                <w:sz w:val="18"/>
              </w:rPr>
            </w:pPr>
          </w:p>
          <w:p w14:paraId="554627A2" w14:textId="77777777" w:rsidR="00212F50" w:rsidRDefault="00000000">
            <w:pPr>
              <w:pStyle w:val="TableParagraph"/>
              <w:spacing w:line="225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>НАЦИОНАЛЬНАЯ ЭКОНОМИКА</w:t>
            </w:r>
          </w:p>
        </w:tc>
        <w:tc>
          <w:tcPr>
            <w:tcW w:w="706" w:type="dxa"/>
          </w:tcPr>
          <w:p w14:paraId="7F6B4937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51E4BB3D" w14:textId="77777777" w:rsidR="00212F50" w:rsidRDefault="00000000">
            <w:pPr>
              <w:pStyle w:val="TableParagraph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0400</w:t>
            </w:r>
          </w:p>
        </w:tc>
        <w:tc>
          <w:tcPr>
            <w:tcW w:w="1142" w:type="dxa"/>
          </w:tcPr>
          <w:p w14:paraId="4EF00187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6877873C" w14:textId="057D3F36" w:rsidR="00212F50" w:rsidRDefault="00DC4CFA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2860,7</w:t>
            </w:r>
          </w:p>
        </w:tc>
        <w:tc>
          <w:tcPr>
            <w:tcW w:w="1127" w:type="dxa"/>
          </w:tcPr>
          <w:p w14:paraId="4C8BF7EA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30B2B429" w14:textId="4D85D851" w:rsidR="00212F50" w:rsidRDefault="00DC4CFA">
            <w:pPr>
              <w:pStyle w:val="TableParagraph"/>
              <w:ind w:left="3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2860,7</w:t>
            </w:r>
          </w:p>
        </w:tc>
        <w:tc>
          <w:tcPr>
            <w:tcW w:w="706" w:type="dxa"/>
          </w:tcPr>
          <w:p w14:paraId="52B64ECD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36F9FA5F" w14:textId="77777777" w:rsidR="00212F50" w:rsidRDefault="00000000">
            <w:pPr>
              <w:pStyle w:val="TableParagraph"/>
              <w:ind w:left="5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2F06D791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3488B356" w14:textId="17E38F0F" w:rsidR="00212F50" w:rsidRDefault="009A0E2D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2349,45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7B54C607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7E3DE7EF" w14:textId="77E92A63" w:rsidR="00212F50" w:rsidRDefault="009A0E2D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2239,45</w:t>
            </w:r>
          </w:p>
        </w:tc>
        <w:tc>
          <w:tcPr>
            <w:tcW w:w="706" w:type="dxa"/>
          </w:tcPr>
          <w:p w14:paraId="27F7C385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67149D5B" w14:textId="77777777" w:rsidR="00212F50" w:rsidRDefault="00000000">
            <w:pPr>
              <w:pStyle w:val="TableParagraph"/>
              <w:ind w:left="57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856" w:type="dxa"/>
          </w:tcPr>
          <w:p w14:paraId="1CE5964F" w14:textId="77777777" w:rsidR="00212F50" w:rsidRDefault="00212F50">
            <w:pPr>
              <w:pStyle w:val="TableParagraph"/>
              <w:spacing w:before="105"/>
              <w:rPr>
                <w:sz w:val="18"/>
              </w:rPr>
            </w:pPr>
          </w:p>
          <w:p w14:paraId="2EC41DE8" w14:textId="23166C91" w:rsidR="00212F50" w:rsidRDefault="00B517DF">
            <w:pPr>
              <w:pStyle w:val="TableParagraph"/>
              <w:ind w:left="39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</w:t>
            </w:r>
          </w:p>
        </w:tc>
      </w:tr>
      <w:tr w:rsidR="00212F50" w14:paraId="31C51DF2" w14:textId="77777777">
        <w:trPr>
          <w:trHeight w:val="811"/>
        </w:trPr>
        <w:tc>
          <w:tcPr>
            <w:tcW w:w="2148" w:type="dxa"/>
          </w:tcPr>
          <w:p w14:paraId="2E1F2580" w14:textId="77777777" w:rsidR="00212F50" w:rsidRDefault="00000000">
            <w:pPr>
              <w:pStyle w:val="TableParagraph"/>
              <w:spacing w:before="87" w:line="244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>ЖИЛИЩНО- КОММУНАЛЬНОЕ ХОЗЯЙСТВО</w:t>
            </w:r>
          </w:p>
        </w:tc>
        <w:tc>
          <w:tcPr>
            <w:tcW w:w="706" w:type="dxa"/>
          </w:tcPr>
          <w:p w14:paraId="7BEE6747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03FD0F73" w14:textId="77777777" w:rsidR="00212F50" w:rsidRDefault="00000000">
            <w:pPr>
              <w:pStyle w:val="TableParagraph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0500</w:t>
            </w:r>
          </w:p>
        </w:tc>
        <w:tc>
          <w:tcPr>
            <w:tcW w:w="1142" w:type="dxa"/>
          </w:tcPr>
          <w:p w14:paraId="1E465D9C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0C81F14F" w14:textId="0C9667AF" w:rsidR="00212F50" w:rsidRDefault="00DC4CFA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3491,08</w:t>
            </w:r>
          </w:p>
        </w:tc>
        <w:tc>
          <w:tcPr>
            <w:tcW w:w="1127" w:type="dxa"/>
          </w:tcPr>
          <w:p w14:paraId="701309AF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2567824D" w14:textId="527A8CAF" w:rsidR="00212F50" w:rsidRDefault="00DC4CFA">
            <w:pPr>
              <w:pStyle w:val="TableParagraph"/>
              <w:ind w:left="3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3232,69</w:t>
            </w:r>
          </w:p>
        </w:tc>
        <w:tc>
          <w:tcPr>
            <w:tcW w:w="706" w:type="dxa"/>
          </w:tcPr>
          <w:p w14:paraId="0EFE840A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551C32B9" w14:textId="73FC8F74" w:rsidR="00212F50" w:rsidRDefault="00000000">
            <w:pPr>
              <w:pStyle w:val="TableParagraph"/>
              <w:ind w:left="5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</w:t>
            </w:r>
            <w:r w:rsidR="00DC4CFA">
              <w:rPr>
                <w:spacing w:val="-4"/>
                <w:sz w:val="18"/>
              </w:rPr>
              <w:t>2</w:t>
            </w:r>
            <w:r>
              <w:rPr>
                <w:spacing w:val="-4"/>
                <w:sz w:val="18"/>
              </w:rPr>
              <w:t>,5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35D2BACD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70550AE9" w14:textId="0936E1C9" w:rsidR="00212F50" w:rsidRDefault="009A0E2D">
            <w:pPr>
              <w:pStyle w:val="TableParagraph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5960,20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09906E94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04EEE6D5" w14:textId="43C51520" w:rsidR="00212F50" w:rsidRDefault="009A0E2D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5733,73</w:t>
            </w:r>
          </w:p>
        </w:tc>
        <w:tc>
          <w:tcPr>
            <w:tcW w:w="706" w:type="dxa"/>
          </w:tcPr>
          <w:p w14:paraId="5C1A1C4B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70BC5BCF" w14:textId="4AA1A9E3" w:rsidR="00212F50" w:rsidRDefault="009A0E2D">
            <w:pPr>
              <w:pStyle w:val="TableParagraph"/>
              <w:ind w:left="57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96,2</w:t>
            </w:r>
          </w:p>
        </w:tc>
        <w:tc>
          <w:tcPr>
            <w:tcW w:w="856" w:type="dxa"/>
          </w:tcPr>
          <w:p w14:paraId="051B09FE" w14:textId="77777777" w:rsidR="00212F50" w:rsidRDefault="00212F50">
            <w:pPr>
              <w:pStyle w:val="TableParagraph"/>
              <w:spacing w:before="90"/>
              <w:rPr>
                <w:sz w:val="18"/>
              </w:rPr>
            </w:pPr>
          </w:p>
          <w:p w14:paraId="795AF710" w14:textId="2B1E1019" w:rsidR="00212F50" w:rsidRDefault="00B517DF">
            <w:pPr>
              <w:pStyle w:val="TableParagraph"/>
              <w:ind w:left="39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104</w:t>
            </w:r>
          </w:p>
        </w:tc>
      </w:tr>
    </w:tbl>
    <w:p w14:paraId="721A8D93" w14:textId="77777777" w:rsidR="00212F50" w:rsidRDefault="00212F50">
      <w:pPr>
        <w:jc w:val="center"/>
        <w:rPr>
          <w:sz w:val="18"/>
        </w:rPr>
        <w:sectPr w:rsidR="00212F50">
          <w:pgSz w:w="11910" w:h="16850"/>
          <w:pgMar w:top="1100" w:right="320" w:bottom="280" w:left="1060" w:header="720" w:footer="720" w:gutter="0"/>
          <w:cols w:space="720"/>
        </w:sectPr>
      </w:pPr>
    </w:p>
    <w:p w14:paraId="7FB6373C" w14:textId="77777777" w:rsidR="00212F50" w:rsidRDefault="00212F50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06"/>
        <w:gridCol w:w="1142"/>
        <w:gridCol w:w="1127"/>
        <w:gridCol w:w="706"/>
        <w:gridCol w:w="1141"/>
        <w:gridCol w:w="1141"/>
        <w:gridCol w:w="706"/>
        <w:gridCol w:w="856"/>
      </w:tblGrid>
      <w:tr w:rsidR="00212F50" w14:paraId="4001661B" w14:textId="77777777">
        <w:trPr>
          <w:trHeight w:val="690"/>
        </w:trPr>
        <w:tc>
          <w:tcPr>
            <w:tcW w:w="2148" w:type="dxa"/>
            <w:tcBorders>
              <w:top w:val="nil"/>
            </w:tcBorders>
          </w:tcPr>
          <w:p w14:paraId="0C71FC4D" w14:textId="77777777" w:rsidR="00212F50" w:rsidRDefault="00000000">
            <w:pPr>
              <w:pStyle w:val="TableParagraph"/>
              <w:spacing w:before="27" w:line="244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>ОХРАНА ОКРУЖАЮЩЕЙ СРЕДЫ</w:t>
            </w:r>
          </w:p>
        </w:tc>
        <w:tc>
          <w:tcPr>
            <w:tcW w:w="706" w:type="dxa"/>
            <w:tcBorders>
              <w:top w:val="nil"/>
            </w:tcBorders>
          </w:tcPr>
          <w:p w14:paraId="0BE8C10F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7B4320EE" w14:textId="77777777" w:rsidR="00212F50" w:rsidRDefault="00000000">
            <w:pPr>
              <w:pStyle w:val="TableParagraph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1142" w:type="dxa"/>
            <w:tcBorders>
              <w:top w:val="nil"/>
            </w:tcBorders>
          </w:tcPr>
          <w:p w14:paraId="59534B69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6B80EC36" w14:textId="7F442203" w:rsidR="00212F50" w:rsidRDefault="00DC4CFA">
            <w:pPr>
              <w:pStyle w:val="TableParagraph"/>
              <w:ind w:left="44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75,54</w:t>
            </w:r>
          </w:p>
        </w:tc>
        <w:tc>
          <w:tcPr>
            <w:tcW w:w="1127" w:type="dxa"/>
            <w:tcBorders>
              <w:top w:val="nil"/>
            </w:tcBorders>
          </w:tcPr>
          <w:p w14:paraId="4BF2B121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38820CD7" w14:textId="060D0357" w:rsidR="00212F50" w:rsidRDefault="00DC4CFA">
            <w:pPr>
              <w:pStyle w:val="TableParagraph"/>
              <w:ind w:left="32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75,54</w:t>
            </w:r>
          </w:p>
        </w:tc>
        <w:tc>
          <w:tcPr>
            <w:tcW w:w="706" w:type="dxa"/>
            <w:tcBorders>
              <w:top w:val="nil"/>
            </w:tcBorders>
          </w:tcPr>
          <w:p w14:paraId="70336361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7E7860D1" w14:textId="5FA66720" w:rsidR="00212F50" w:rsidRDefault="00DC4CFA">
            <w:pPr>
              <w:pStyle w:val="TableParagraph"/>
              <w:ind w:left="57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  <w:tc>
          <w:tcPr>
            <w:tcW w:w="1141" w:type="dxa"/>
            <w:tcBorders>
              <w:top w:val="nil"/>
              <w:right w:val="single" w:sz="8" w:space="0" w:color="000000"/>
            </w:tcBorders>
          </w:tcPr>
          <w:p w14:paraId="6B27375F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5A8424AE" w14:textId="7B359E9D" w:rsidR="00212F50" w:rsidRDefault="009A0E2D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74,04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</w:tcBorders>
          </w:tcPr>
          <w:p w14:paraId="1A801A14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3F753633" w14:textId="16F6FC95" w:rsidR="00212F50" w:rsidRDefault="009A0E2D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74,04</w:t>
            </w:r>
          </w:p>
        </w:tc>
        <w:tc>
          <w:tcPr>
            <w:tcW w:w="706" w:type="dxa"/>
            <w:tcBorders>
              <w:top w:val="nil"/>
            </w:tcBorders>
          </w:tcPr>
          <w:p w14:paraId="0EAD2091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22C70C95" w14:textId="77777777" w:rsidR="00212F50" w:rsidRDefault="00000000">
            <w:pPr>
              <w:pStyle w:val="TableParagraph"/>
              <w:ind w:left="57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856" w:type="dxa"/>
            <w:tcBorders>
              <w:top w:val="nil"/>
            </w:tcBorders>
          </w:tcPr>
          <w:p w14:paraId="493A628E" w14:textId="77777777" w:rsidR="00212F50" w:rsidRDefault="00212F50">
            <w:pPr>
              <w:pStyle w:val="TableParagraph"/>
              <w:spacing w:before="30"/>
              <w:rPr>
                <w:sz w:val="18"/>
              </w:rPr>
            </w:pPr>
          </w:p>
          <w:p w14:paraId="5FE3C4CA" w14:textId="77777777" w:rsidR="00212F50" w:rsidRDefault="00000000">
            <w:pPr>
              <w:pStyle w:val="TableParagraph"/>
              <w:ind w:left="3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212F50" w14:paraId="1E9125C4" w14:textId="77777777">
        <w:trPr>
          <w:trHeight w:val="555"/>
        </w:trPr>
        <w:tc>
          <w:tcPr>
            <w:tcW w:w="2148" w:type="dxa"/>
          </w:tcPr>
          <w:p w14:paraId="10B6E2CB" w14:textId="77777777" w:rsidR="00212F50" w:rsidRDefault="00000000">
            <w:pPr>
              <w:pStyle w:val="TableParagraph"/>
              <w:spacing w:before="177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706" w:type="dxa"/>
          </w:tcPr>
          <w:p w14:paraId="53273613" w14:textId="77777777" w:rsidR="00212F50" w:rsidRDefault="00000000">
            <w:pPr>
              <w:pStyle w:val="TableParagraph"/>
              <w:spacing w:before="177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0700</w:t>
            </w:r>
          </w:p>
        </w:tc>
        <w:tc>
          <w:tcPr>
            <w:tcW w:w="1142" w:type="dxa"/>
          </w:tcPr>
          <w:p w14:paraId="225256D0" w14:textId="0B577DDB" w:rsidR="00212F50" w:rsidRDefault="00DC4CFA">
            <w:pPr>
              <w:pStyle w:val="TableParagraph"/>
              <w:spacing w:before="177"/>
              <w:ind w:left="44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11,7</w:t>
            </w:r>
          </w:p>
        </w:tc>
        <w:tc>
          <w:tcPr>
            <w:tcW w:w="1127" w:type="dxa"/>
          </w:tcPr>
          <w:p w14:paraId="4BD93038" w14:textId="7D302DDF" w:rsidR="00212F50" w:rsidRDefault="00DC4CFA">
            <w:pPr>
              <w:pStyle w:val="TableParagraph"/>
              <w:spacing w:before="177"/>
              <w:ind w:left="32" w:righ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11,7</w:t>
            </w:r>
          </w:p>
        </w:tc>
        <w:tc>
          <w:tcPr>
            <w:tcW w:w="706" w:type="dxa"/>
          </w:tcPr>
          <w:p w14:paraId="661BB932" w14:textId="4C539593" w:rsidR="00212F50" w:rsidRDefault="00DC4CFA">
            <w:pPr>
              <w:pStyle w:val="TableParagraph"/>
              <w:spacing w:before="177"/>
              <w:ind w:left="57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509C9FBC" w14:textId="0EAB89CD" w:rsidR="00212F50" w:rsidRDefault="009A0E2D">
            <w:pPr>
              <w:pStyle w:val="TableParagraph"/>
              <w:spacing w:before="177"/>
              <w:ind w:left="4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23A8D0B5" w14:textId="4DC07406" w:rsidR="00212F50" w:rsidRDefault="009A0E2D">
            <w:pPr>
              <w:pStyle w:val="TableParagraph"/>
              <w:spacing w:before="177"/>
              <w:ind w:left="44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706" w:type="dxa"/>
          </w:tcPr>
          <w:p w14:paraId="1E5B6854" w14:textId="27F4FDDC" w:rsidR="00212F50" w:rsidRDefault="009A0E2D">
            <w:pPr>
              <w:pStyle w:val="TableParagraph"/>
              <w:spacing w:before="177"/>
              <w:ind w:left="57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  <w:tc>
          <w:tcPr>
            <w:tcW w:w="856" w:type="dxa"/>
          </w:tcPr>
          <w:p w14:paraId="33BE1750" w14:textId="77777777" w:rsidR="00212F50" w:rsidRDefault="00212F50">
            <w:pPr>
              <w:pStyle w:val="TableParagraph"/>
            </w:pPr>
          </w:p>
        </w:tc>
      </w:tr>
      <w:tr w:rsidR="00212F50" w14:paraId="226234E6" w14:textId="77777777">
        <w:trPr>
          <w:trHeight w:val="555"/>
        </w:trPr>
        <w:tc>
          <w:tcPr>
            <w:tcW w:w="2148" w:type="dxa"/>
          </w:tcPr>
          <w:p w14:paraId="4162918A" w14:textId="77777777" w:rsidR="00212F50" w:rsidRDefault="00000000">
            <w:pPr>
              <w:pStyle w:val="TableParagraph"/>
              <w:spacing w:before="82" w:line="225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>СОЦИАЛЬНАЯ ПОЛИТИКА</w:t>
            </w:r>
          </w:p>
        </w:tc>
        <w:tc>
          <w:tcPr>
            <w:tcW w:w="706" w:type="dxa"/>
          </w:tcPr>
          <w:p w14:paraId="7D7643F4" w14:textId="77777777" w:rsidR="00212F50" w:rsidRDefault="00000000">
            <w:pPr>
              <w:pStyle w:val="TableParagraph"/>
              <w:spacing w:before="162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1142" w:type="dxa"/>
          </w:tcPr>
          <w:p w14:paraId="3D19EC44" w14:textId="3338C65B" w:rsidR="00212F50" w:rsidRDefault="00DC4CFA">
            <w:pPr>
              <w:pStyle w:val="TableParagraph"/>
              <w:spacing w:before="162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210,3</w:t>
            </w:r>
          </w:p>
        </w:tc>
        <w:tc>
          <w:tcPr>
            <w:tcW w:w="1127" w:type="dxa"/>
          </w:tcPr>
          <w:p w14:paraId="2689B3A9" w14:textId="39CA7B56" w:rsidR="00212F50" w:rsidRDefault="00DC4CFA">
            <w:pPr>
              <w:pStyle w:val="TableParagraph"/>
              <w:spacing w:before="162"/>
              <w:ind w:left="3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210,3</w:t>
            </w:r>
          </w:p>
        </w:tc>
        <w:tc>
          <w:tcPr>
            <w:tcW w:w="706" w:type="dxa"/>
          </w:tcPr>
          <w:p w14:paraId="0BBE34C3" w14:textId="77777777" w:rsidR="00212F50" w:rsidRDefault="00000000">
            <w:pPr>
              <w:pStyle w:val="TableParagraph"/>
              <w:spacing w:before="162"/>
              <w:ind w:left="5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1AFAD291" w14:textId="38C819CC" w:rsidR="00212F50" w:rsidRDefault="009A0E2D">
            <w:pPr>
              <w:pStyle w:val="TableParagraph"/>
              <w:spacing w:before="162"/>
              <w:ind w:lef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214,77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236CC138" w14:textId="158A0498" w:rsidR="00212F50" w:rsidRDefault="009A0E2D">
            <w:pPr>
              <w:pStyle w:val="TableParagraph"/>
              <w:spacing w:before="162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214,74</w:t>
            </w:r>
          </w:p>
        </w:tc>
        <w:tc>
          <w:tcPr>
            <w:tcW w:w="706" w:type="dxa"/>
          </w:tcPr>
          <w:p w14:paraId="1E3D5232" w14:textId="77777777" w:rsidR="00212F50" w:rsidRDefault="00000000">
            <w:pPr>
              <w:pStyle w:val="TableParagraph"/>
              <w:spacing w:before="162"/>
              <w:ind w:left="57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856" w:type="dxa"/>
          </w:tcPr>
          <w:p w14:paraId="3186FB44" w14:textId="216B97EB" w:rsidR="00212F50" w:rsidRDefault="00B517DF">
            <w:pPr>
              <w:pStyle w:val="TableParagraph"/>
              <w:spacing w:before="162"/>
              <w:ind w:left="39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</w:t>
            </w:r>
          </w:p>
        </w:tc>
      </w:tr>
      <w:tr w:rsidR="00212F50" w14:paraId="3CA44778" w14:textId="77777777">
        <w:trPr>
          <w:trHeight w:val="555"/>
        </w:trPr>
        <w:tc>
          <w:tcPr>
            <w:tcW w:w="2148" w:type="dxa"/>
          </w:tcPr>
          <w:p w14:paraId="2C942330" w14:textId="77777777" w:rsidR="00212F50" w:rsidRDefault="00000000">
            <w:pPr>
              <w:pStyle w:val="TableParagraph"/>
              <w:spacing w:before="57" w:line="242" w:lineRule="auto"/>
              <w:ind w:left="128" w:right="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 И СПОРТ</w:t>
            </w:r>
          </w:p>
        </w:tc>
        <w:tc>
          <w:tcPr>
            <w:tcW w:w="706" w:type="dxa"/>
          </w:tcPr>
          <w:p w14:paraId="4A16B4CA" w14:textId="77777777" w:rsidR="00212F50" w:rsidRDefault="00000000">
            <w:pPr>
              <w:pStyle w:val="TableParagraph"/>
              <w:spacing w:before="162"/>
              <w:ind w:left="57" w:right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1100</w:t>
            </w:r>
          </w:p>
        </w:tc>
        <w:tc>
          <w:tcPr>
            <w:tcW w:w="1142" w:type="dxa"/>
          </w:tcPr>
          <w:p w14:paraId="642286BE" w14:textId="77777777" w:rsidR="00212F50" w:rsidRDefault="00000000">
            <w:pPr>
              <w:pStyle w:val="TableParagraph"/>
              <w:spacing w:before="162"/>
              <w:ind w:left="4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27" w:type="dxa"/>
          </w:tcPr>
          <w:p w14:paraId="1B980D4E" w14:textId="77777777" w:rsidR="00212F50" w:rsidRDefault="00000000">
            <w:pPr>
              <w:pStyle w:val="TableParagraph"/>
              <w:spacing w:before="162"/>
              <w:ind w:left="32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14:paraId="33431A7D" w14:textId="77777777" w:rsidR="00212F50" w:rsidRDefault="00000000">
            <w:pPr>
              <w:pStyle w:val="TableParagraph"/>
              <w:spacing w:before="162"/>
              <w:ind w:left="57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305C0D3F" w14:textId="66C46DCC" w:rsidR="00212F50" w:rsidRDefault="00B517DF">
            <w:pPr>
              <w:pStyle w:val="TableParagraph"/>
              <w:spacing w:before="162"/>
              <w:ind w:left="4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5674E993" w14:textId="74FB9F64" w:rsidR="00212F50" w:rsidRDefault="00B517DF">
            <w:pPr>
              <w:pStyle w:val="TableParagraph"/>
              <w:spacing w:before="162"/>
              <w:ind w:left="44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14:paraId="5E319560" w14:textId="5C054660" w:rsidR="00212F50" w:rsidRDefault="00B517DF">
            <w:pPr>
              <w:pStyle w:val="TableParagraph"/>
              <w:spacing w:before="162"/>
              <w:ind w:left="57" w:righ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6" w:type="dxa"/>
          </w:tcPr>
          <w:p w14:paraId="2F3C7013" w14:textId="77777777" w:rsidR="00212F50" w:rsidRDefault="00000000">
            <w:pPr>
              <w:pStyle w:val="TableParagraph"/>
              <w:spacing w:before="162"/>
              <w:ind w:left="3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212F50" w14:paraId="7B9796AD" w14:textId="77777777">
        <w:trPr>
          <w:trHeight w:val="240"/>
        </w:trPr>
        <w:tc>
          <w:tcPr>
            <w:tcW w:w="2148" w:type="dxa"/>
          </w:tcPr>
          <w:p w14:paraId="055693C6" w14:textId="77777777" w:rsidR="00212F50" w:rsidRDefault="00000000">
            <w:pPr>
              <w:pStyle w:val="TableParagraph"/>
              <w:spacing w:before="12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РАСХОДЫ</w:t>
            </w:r>
          </w:p>
        </w:tc>
        <w:tc>
          <w:tcPr>
            <w:tcW w:w="706" w:type="dxa"/>
          </w:tcPr>
          <w:p w14:paraId="656FC9DA" w14:textId="77777777" w:rsidR="00212F50" w:rsidRDefault="00212F50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14:paraId="0C9F8F82" w14:textId="7DC09ABC" w:rsidR="00212F50" w:rsidRDefault="00DC4CFA">
            <w:pPr>
              <w:pStyle w:val="TableParagraph"/>
              <w:spacing w:before="12"/>
              <w:ind w:left="4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11049,43</w:t>
            </w:r>
          </w:p>
        </w:tc>
        <w:tc>
          <w:tcPr>
            <w:tcW w:w="1127" w:type="dxa"/>
          </w:tcPr>
          <w:p w14:paraId="60512380" w14:textId="2DB46005" w:rsidR="00212F50" w:rsidRDefault="00DC4CFA">
            <w:pPr>
              <w:pStyle w:val="TableParagraph"/>
              <w:spacing w:before="12"/>
              <w:ind w:left="3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10761,04</w:t>
            </w:r>
          </w:p>
        </w:tc>
        <w:tc>
          <w:tcPr>
            <w:tcW w:w="706" w:type="dxa"/>
          </w:tcPr>
          <w:p w14:paraId="23CBC4F6" w14:textId="1820BF3D" w:rsidR="00212F50" w:rsidRDefault="00DC4CFA">
            <w:pPr>
              <w:pStyle w:val="TableParagraph"/>
              <w:spacing w:before="12"/>
              <w:ind w:left="57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133,5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 w14:paraId="5B4FD494" w14:textId="57755E6B" w:rsidR="00212F50" w:rsidRDefault="00B517DF">
            <w:pPr>
              <w:pStyle w:val="TableParagraph"/>
              <w:spacing w:before="12"/>
              <w:ind w:left="4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13163,28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 w14:paraId="209B08FC" w14:textId="47FA8D4C" w:rsidR="00212F50" w:rsidRDefault="00B517DF">
            <w:pPr>
              <w:pStyle w:val="TableParagraph"/>
              <w:spacing w:before="12"/>
              <w:ind w:left="4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12676,59</w:t>
            </w:r>
          </w:p>
        </w:tc>
        <w:tc>
          <w:tcPr>
            <w:tcW w:w="706" w:type="dxa"/>
          </w:tcPr>
          <w:p w14:paraId="76B46F81" w14:textId="4F1BBCFF" w:rsidR="00212F50" w:rsidRDefault="00B517DF">
            <w:pPr>
              <w:pStyle w:val="TableParagraph"/>
              <w:spacing w:before="12"/>
              <w:ind w:left="57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96,3</w:t>
            </w:r>
          </w:p>
        </w:tc>
        <w:tc>
          <w:tcPr>
            <w:tcW w:w="856" w:type="dxa"/>
          </w:tcPr>
          <w:p w14:paraId="03269E67" w14:textId="3A11006D" w:rsidR="00212F50" w:rsidRDefault="00B517DF">
            <w:pPr>
              <w:pStyle w:val="TableParagraph"/>
              <w:spacing w:before="12"/>
              <w:ind w:left="39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72,1</w:t>
            </w:r>
          </w:p>
        </w:tc>
      </w:tr>
    </w:tbl>
    <w:p w14:paraId="017C7313" w14:textId="66C04140" w:rsidR="00212F50" w:rsidRDefault="00000000">
      <w:pPr>
        <w:pStyle w:val="a3"/>
        <w:spacing w:before="4"/>
        <w:ind w:right="243" w:firstLine="706"/>
      </w:pPr>
      <w:r>
        <w:t>В отраслевой структуре расходов наибольший удельный вес занимает общегосударственные</w:t>
      </w:r>
      <w:r>
        <w:rPr>
          <w:spacing w:val="-15"/>
        </w:rPr>
        <w:t xml:space="preserve"> </w:t>
      </w:r>
      <w:r>
        <w:t>вопросы 39</w:t>
      </w:r>
      <w:r w:rsidR="009A0E2D">
        <w:t>24</w:t>
      </w:r>
      <w:r>
        <w:t>,</w:t>
      </w:r>
      <w:r w:rsidR="009A0E2D">
        <w:t>79</w:t>
      </w:r>
      <w:r>
        <w:rPr>
          <w:spacing w:val="-14"/>
        </w:rPr>
        <w:t xml:space="preserve"> </w:t>
      </w:r>
      <w:r>
        <w:t>тыс. рублей (</w:t>
      </w:r>
      <w:r w:rsidR="009A0E2D">
        <w:t>40</w:t>
      </w:r>
      <w:r>
        <w:t>%), по национальной экономике -</w:t>
      </w:r>
      <w:r w:rsidR="009A0E2D">
        <w:t>2239,45</w:t>
      </w:r>
      <w:r>
        <w:t xml:space="preserve"> тыс. рублей (1</w:t>
      </w:r>
      <w:r w:rsidR="009A0E2D">
        <w:t>8</w:t>
      </w:r>
      <w:r>
        <w:t>%) из них на финансирование работ по дорожному хозяйству -</w:t>
      </w:r>
      <w:r w:rsidR="009A0E2D">
        <w:t>2191</w:t>
      </w:r>
      <w:r>
        <w:t>,4</w:t>
      </w:r>
      <w:r w:rsidR="009A0E2D">
        <w:t>5</w:t>
      </w:r>
      <w:r>
        <w:t xml:space="preserve"> тыс. рублей (</w:t>
      </w:r>
      <w:r w:rsidR="009A0E2D">
        <w:t>17</w:t>
      </w:r>
      <w:r>
        <w:t xml:space="preserve">%), на мероприятия по жилищно - коммунальному хозяйству – </w:t>
      </w:r>
      <w:r w:rsidR="00B517DF">
        <w:t>5626</w:t>
      </w:r>
      <w:r>
        <w:t xml:space="preserve"> тыс. рублей</w:t>
      </w:r>
      <w:r>
        <w:rPr>
          <w:spacing w:val="40"/>
        </w:rPr>
        <w:t xml:space="preserve"> </w:t>
      </w:r>
      <w:r>
        <w:t>(</w:t>
      </w:r>
      <w:r w:rsidR="00B517DF">
        <w:t>44</w:t>
      </w:r>
      <w:r>
        <w:t>,0 %), на социальную политику 21</w:t>
      </w:r>
      <w:r w:rsidR="00B517DF">
        <w:t>4</w:t>
      </w:r>
      <w:r>
        <w:t>,</w:t>
      </w:r>
      <w:r w:rsidR="00B517DF">
        <w:t>7</w:t>
      </w:r>
      <w:r>
        <w:t xml:space="preserve"> тыс. рублей (</w:t>
      </w:r>
      <w:r w:rsidR="00B517DF">
        <w:t>0,1</w:t>
      </w:r>
      <w:r>
        <w:t>%), национальная оборона 107,99 тыс.рублей</w:t>
      </w:r>
      <w:r>
        <w:rPr>
          <w:spacing w:val="80"/>
          <w:w w:val="150"/>
        </w:rPr>
        <w:t xml:space="preserve"> </w:t>
      </w:r>
      <w:r>
        <w:t>-1,0%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суммы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бюджета.</w:t>
      </w:r>
    </w:p>
    <w:p w14:paraId="1E574CA3" w14:textId="77777777" w:rsidR="00212F50" w:rsidRDefault="00000000">
      <w:pPr>
        <w:pStyle w:val="a3"/>
        <w:spacing w:line="247" w:lineRule="auto"/>
        <w:ind w:right="238" w:firstLine="706"/>
      </w:pPr>
      <w:r>
        <w:t>По сравнению</w:t>
      </w:r>
      <w:r>
        <w:rPr>
          <w:spacing w:val="-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расходная</w:t>
      </w:r>
      <w:r>
        <w:rPr>
          <w:spacing w:val="-18"/>
        </w:rPr>
        <w:t xml:space="preserve"> </w:t>
      </w:r>
      <w:r>
        <w:t>часть бюджета увеличилась на</w:t>
      </w:r>
      <w:r>
        <w:rPr>
          <w:spacing w:val="40"/>
        </w:rPr>
        <w:t xml:space="preserve"> </w:t>
      </w:r>
      <w:r>
        <w:t>2699,72</w:t>
      </w:r>
      <w:r>
        <w:rPr>
          <w:spacing w:val="40"/>
        </w:rPr>
        <w:t xml:space="preserve"> </w:t>
      </w:r>
      <w:r>
        <w:t>тыс.</w:t>
      </w:r>
      <w:r>
        <w:rPr>
          <w:spacing w:val="40"/>
        </w:rPr>
        <w:t xml:space="preserve"> </w:t>
      </w:r>
      <w:r>
        <w:t>рублей или на</w:t>
      </w:r>
      <w:r>
        <w:rPr>
          <w:spacing w:val="40"/>
        </w:rPr>
        <w:t xml:space="preserve"> </w:t>
      </w:r>
      <w:r>
        <w:t>33,4</w:t>
      </w:r>
      <w:r>
        <w:rPr>
          <w:spacing w:val="40"/>
        </w:rPr>
        <w:t xml:space="preserve"> </w:t>
      </w:r>
      <w:r>
        <w:t>%.</w:t>
      </w:r>
    </w:p>
    <w:p w14:paraId="1623CD8E" w14:textId="77777777" w:rsidR="00212F50" w:rsidRDefault="00000000">
      <w:pPr>
        <w:pStyle w:val="a3"/>
        <w:spacing w:line="304" w:lineRule="exact"/>
        <w:ind w:left="1343"/>
      </w:pPr>
      <w:r>
        <w:t>В</w:t>
      </w:r>
      <w:r>
        <w:rPr>
          <w:spacing w:val="36"/>
        </w:rPr>
        <w:t xml:space="preserve">  </w:t>
      </w:r>
      <w:r>
        <w:t>состав</w:t>
      </w:r>
      <w:r>
        <w:rPr>
          <w:spacing w:val="33"/>
        </w:rPr>
        <w:t xml:space="preserve">  </w:t>
      </w:r>
      <w:r>
        <w:t>расходов</w:t>
      </w:r>
      <w:r>
        <w:rPr>
          <w:spacing w:val="34"/>
        </w:rPr>
        <w:t xml:space="preserve">  </w:t>
      </w:r>
      <w:r>
        <w:t>бюджета</w:t>
      </w:r>
      <w:r>
        <w:rPr>
          <w:spacing w:val="42"/>
        </w:rPr>
        <w:t xml:space="preserve">  </w:t>
      </w:r>
      <w:r>
        <w:t>Сельского</w:t>
      </w:r>
      <w:r>
        <w:rPr>
          <w:spacing w:val="29"/>
        </w:rPr>
        <w:t xml:space="preserve">  </w:t>
      </w:r>
      <w:r>
        <w:t>поселения</w:t>
      </w:r>
      <w:r>
        <w:rPr>
          <w:spacing w:val="27"/>
        </w:rPr>
        <w:t xml:space="preserve">  </w:t>
      </w:r>
      <w:r>
        <w:rPr>
          <w:spacing w:val="-2"/>
        </w:rPr>
        <w:t>Старомусинский</w:t>
      </w:r>
    </w:p>
    <w:p w14:paraId="7691725F" w14:textId="77777777" w:rsidR="00212F50" w:rsidRDefault="00000000">
      <w:pPr>
        <w:pStyle w:val="a3"/>
        <w:spacing w:before="12" w:line="235" w:lineRule="auto"/>
        <w:ind w:right="235"/>
      </w:pPr>
      <w:r>
        <w:t>сельсовет муниципального района в 2022 году были включены бюджетные ассигнования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программ.</w:t>
      </w:r>
    </w:p>
    <w:p w14:paraId="44DDAE65" w14:textId="77777777" w:rsidR="00212F50" w:rsidRDefault="00000000">
      <w:pPr>
        <w:pStyle w:val="a3"/>
        <w:spacing w:before="9"/>
        <w:ind w:right="244" w:firstLine="706"/>
      </w:pPr>
      <w:r>
        <w:t>Общая характеристика расходов бюджета Сельского поселения Старомусинский</w:t>
      </w:r>
      <w:r>
        <w:rPr>
          <w:spacing w:val="-5"/>
        </w:rPr>
        <w:t xml:space="preserve"> </w:t>
      </w:r>
      <w:r>
        <w:t>сельсовет муниципального района Кармаскалинский</w:t>
      </w:r>
      <w:r>
        <w:rPr>
          <w:spacing w:val="-5"/>
        </w:rPr>
        <w:t xml:space="preserve"> </w:t>
      </w:r>
      <w:r>
        <w:t>район</w:t>
      </w:r>
      <w:r>
        <w:rPr>
          <w:spacing w:val="40"/>
        </w:rPr>
        <w:t xml:space="preserve"> </w:t>
      </w:r>
      <w:r>
        <w:t>по муниципальным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расходам</w:t>
      </w:r>
      <w:r>
        <w:rPr>
          <w:spacing w:val="40"/>
        </w:rPr>
        <w:t xml:space="preserve"> </w:t>
      </w:r>
      <w:r>
        <w:t>приведена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4.</w:t>
      </w:r>
    </w:p>
    <w:p w14:paraId="07782EF0" w14:textId="77777777" w:rsidR="00212F50" w:rsidRDefault="00000000">
      <w:pPr>
        <w:pStyle w:val="a3"/>
        <w:spacing w:line="317" w:lineRule="exact"/>
        <w:ind w:left="8777"/>
      </w:pPr>
      <w:r>
        <w:t>Таблица</w:t>
      </w:r>
      <w:r>
        <w:rPr>
          <w:spacing w:val="40"/>
        </w:rPr>
        <w:t xml:space="preserve"> </w:t>
      </w:r>
      <w:r>
        <w:rPr>
          <w:spacing w:val="-10"/>
        </w:rPr>
        <w:t>4</w:t>
      </w:r>
    </w:p>
    <w:p w14:paraId="28AD634A" w14:textId="77777777" w:rsidR="00212F50" w:rsidRDefault="00000000">
      <w:pPr>
        <w:spacing w:before="56"/>
        <w:ind w:right="490"/>
        <w:jc w:val="right"/>
        <w:rPr>
          <w:b/>
          <w:sz w:val="18"/>
        </w:rPr>
      </w:pPr>
      <w:r>
        <w:rPr>
          <w:b/>
          <w:spacing w:val="-2"/>
          <w:sz w:val="18"/>
        </w:rPr>
        <w:t>тыс.руб.</w:t>
      </w:r>
    </w:p>
    <w:p w14:paraId="1EC6C6E8" w14:textId="77777777" w:rsidR="00212F50" w:rsidRDefault="00212F50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073"/>
        <w:gridCol w:w="1127"/>
        <w:gridCol w:w="1142"/>
        <w:gridCol w:w="706"/>
        <w:gridCol w:w="1142"/>
        <w:gridCol w:w="1127"/>
        <w:gridCol w:w="706"/>
        <w:gridCol w:w="856"/>
      </w:tblGrid>
      <w:tr w:rsidR="00212F50" w14:paraId="1D7366C3" w14:textId="77777777">
        <w:trPr>
          <w:trHeight w:val="300"/>
        </w:trPr>
        <w:tc>
          <w:tcPr>
            <w:tcW w:w="646" w:type="dxa"/>
            <w:vMerge w:val="restart"/>
          </w:tcPr>
          <w:p w14:paraId="4AC96E86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CA1E60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A021167" w14:textId="77777777" w:rsidR="00212F50" w:rsidRDefault="00212F50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1C62701E" w14:textId="77777777" w:rsidR="00212F50" w:rsidRDefault="00000000">
            <w:pPr>
              <w:pStyle w:val="TableParagraph"/>
              <w:spacing w:line="210" w:lineRule="atLeast"/>
              <w:ind w:left="218" w:right="174" w:firstLine="3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п/п</w:t>
            </w:r>
          </w:p>
        </w:tc>
        <w:tc>
          <w:tcPr>
            <w:tcW w:w="2073" w:type="dxa"/>
            <w:vMerge w:val="restart"/>
          </w:tcPr>
          <w:p w14:paraId="0773DE42" w14:textId="77777777" w:rsidR="00212F50" w:rsidRDefault="00212F50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32235AA" w14:textId="77777777" w:rsidR="00212F50" w:rsidRDefault="00000000">
            <w:pPr>
              <w:pStyle w:val="TableParagraph"/>
              <w:spacing w:line="235" w:lineRule="auto"/>
              <w:ind w:left="443" w:right="421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Наименование </w:t>
            </w:r>
            <w:r>
              <w:rPr>
                <w:spacing w:val="-4"/>
                <w:sz w:val="18"/>
              </w:rPr>
              <w:t xml:space="preserve">муниципальной </w:t>
            </w:r>
            <w:r>
              <w:rPr>
                <w:spacing w:val="-2"/>
                <w:sz w:val="18"/>
              </w:rPr>
              <w:t>программы</w:t>
            </w:r>
          </w:p>
        </w:tc>
        <w:tc>
          <w:tcPr>
            <w:tcW w:w="2975" w:type="dxa"/>
            <w:gridSpan w:val="3"/>
          </w:tcPr>
          <w:p w14:paraId="52716A43" w14:textId="6AEB914F" w:rsidR="00212F50" w:rsidRDefault="00000000">
            <w:pPr>
              <w:pStyle w:val="TableParagraph"/>
              <w:spacing w:before="41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января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B517DF">
              <w:rPr>
                <w:b/>
                <w:sz w:val="18"/>
              </w:rPr>
              <w:t>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года</w:t>
            </w:r>
          </w:p>
        </w:tc>
        <w:tc>
          <w:tcPr>
            <w:tcW w:w="2975" w:type="dxa"/>
            <w:gridSpan w:val="3"/>
          </w:tcPr>
          <w:p w14:paraId="64066C53" w14:textId="2E20907F" w:rsidR="00212F50" w:rsidRDefault="00000000">
            <w:pPr>
              <w:pStyle w:val="TableParagraph"/>
              <w:spacing w:before="41"/>
              <w:ind w:left="606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января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B517DF">
              <w:rPr>
                <w:b/>
                <w:sz w:val="18"/>
              </w:rPr>
              <w:t>4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года</w:t>
            </w:r>
          </w:p>
        </w:tc>
        <w:tc>
          <w:tcPr>
            <w:tcW w:w="856" w:type="dxa"/>
            <w:vMerge w:val="restart"/>
          </w:tcPr>
          <w:p w14:paraId="657690C7" w14:textId="77777777" w:rsidR="00212F50" w:rsidRDefault="00000000">
            <w:pPr>
              <w:pStyle w:val="TableParagraph"/>
              <w:spacing w:before="206"/>
              <w:ind w:right="21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  <w:p w14:paraId="109D2053" w14:textId="77777777" w:rsidR="00212F50" w:rsidRDefault="00000000">
            <w:pPr>
              <w:pStyle w:val="TableParagraph"/>
              <w:spacing w:before="14" w:line="225" w:lineRule="auto"/>
              <w:ind w:left="259" w:right="207" w:hanging="15"/>
              <w:jc w:val="right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4"/>
                <w:sz w:val="18"/>
              </w:rPr>
              <w:t>2021</w:t>
            </w:r>
          </w:p>
          <w:p w14:paraId="76EDD78E" w14:textId="77777777" w:rsidR="00212F50" w:rsidRDefault="00000000">
            <w:pPr>
              <w:pStyle w:val="TableParagraph"/>
              <w:spacing w:before="6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году,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12F50" w14:paraId="2CA8314B" w14:textId="77777777">
        <w:trPr>
          <w:trHeight w:val="946"/>
        </w:trPr>
        <w:tc>
          <w:tcPr>
            <w:tcW w:w="646" w:type="dxa"/>
            <w:vMerge/>
            <w:tcBorders>
              <w:top w:val="nil"/>
            </w:tcBorders>
          </w:tcPr>
          <w:p w14:paraId="6F3A0A33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14:paraId="20A62BAF" w14:textId="77777777" w:rsidR="00212F50" w:rsidRDefault="00212F50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14:paraId="21E69472" w14:textId="77777777" w:rsidR="00212F50" w:rsidRDefault="00212F50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25D991E9" w14:textId="77777777" w:rsidR="00212F50" w:rsidRDefault="00000000">
            <w:pPr>
              <w:pStyle w:val="TableParagraph"/>
              <w:ind w:left="32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План</w:t>
            </w:r>
          </w:p>
        </w:tc>
        <w:tc>
          <w:tcPr>
            <w:tcW w:w="1142" w:type="dxa"/>
          </w:tcPr>
          <w:p w14:paraId="26BF6FD6" w14:textId="77777777" w:rsidR="00212F50" w:rsidRDefault="00212F50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19323691" w14:textId="77777777" w:rsidR="00212F50" w:rsidRDefault="00000000">
            <w:pPr>
              <w:pStyle w:val="TableParagraph"/>
              <w:ind w:left="44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706" w:type="dxa"/>
          </w:tcPr>
          <w:p w14:paraId="366419A4" w14:textId="77777777" w:rsidR="00212F50" w:rsidRDefault="00000000">
            <w:pPr>
              <w:pStyle w:val="TableParagraph"/>
              <w:spacing w:before="147"/>
              <w:ind w:left="57" w:righ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14:paraId="39386E90" w14:textId="77777777" w:rsidR="00212F50" w:rsidRDefault="00000000">
            <w:pPr>
              <w:pStyle w:val="TableParagraph"/>
              <w:spacing w:before="3" w:line="244" w:lineRule="auto"/>
              <w:ind w:left="57" w:right="3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испол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нения</w:t>
            </w:r>
          </w:p>
        </w:tc>
        <w:tc>
          <w:tcPr>
            <w:tcW w:w="1142" w:type="dxa"/>
          </w:tcPr>
          <w:p w14:paraId="44F656D0" w14:textId="77777777" w:rsidR="00212F50" w:rsidRDefault="00212F50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396D54DC" w14:textId="77777777" w:rsidR="00212F50" w:rsidRDefault="00000000">
            <w:pPr>
              <w:pStyle w:val="TableParagraph"/>
              <w:ind w:left="44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План</w:t>
            </w:r>
          </w:p>
        </w:tc>
        <w:tc>
          <w:tcPr>
            <w:tcW w:w="1127" w:type="dxa"/>
          </w:tcPr>
          <w:p w14:paraId="325D59F5" w14:textId="77777777" w:rsidR="00212F50" w:rsidRDefault="00212F50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4250E445" w14:textId="77777777" w:rsidR="00212F50" w:rsidRDefault="00000000">
            <w:pPr>
              <w:pStyle w:val="TableParagraph"/>
              <w:ind w:left="32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706" w:type="dxa"/>
          </w:tcPr>
          <w:p w14:paraId="345203DC" w14:textId="77777777" w:rsidR="00212F50" w:rsidRDefault="00000000">
            <w:pPr>
              <w:pStyle w:val="TableParagraph"/>
              <w:spacing w:before="147"/>
              <w:ind w:left="57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14:paraId="496ACBC3" w14:textId="77777777" w:rsidR="00212F50" w:rsidRDefault="00000000">
            <w:pPr>
              <w:pStyle w:val="TableParagraph"/>
              <w:spacing w:before="3" w:line="244" w:lineRule="auto"/>
              <w:ind w:left="57" w:right="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испол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нения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14:paraId="2117E490" w14:textId="77777777" w:rsidR="00212F50" w:rsidRDefault="00212F50">
            <w:pPr>
              <w:rPr>
                <w:sz w:val="2"/>
                <w:szCs w:val="2"/>
              </w:rPr>
            </w:pPr>
          </w:p>
        </w:tc>
      </w:tr>
      <w:tr w:rsidR="00212F50" w14:paraId="0B83F05D" w14:textId="77777777">
        <w:trPr>
          <w:trHeight w:val="1651"/>
        </w:trPr>
        <w:tc>
          <w:tcPr>
            <w:tcW w:w="646" w:type="dxa"/>
          </w:tcPr>
          <w:p w14:paraId="4B77E0F0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0FD3718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D3780BE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7552B783" w14:textId="77777777" w:rsidR="00212F50" w:rsidRDefault="00000000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73" w:type="dxa"/>
          </w:tcPr>
          <w:p w14:paraId="0157092A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Муниципальная</w:t>
            </w:r>
          </w:p>
          <w:p w14:paraId="03074B61" w14:textId="77777777" w:rsidR="00212F50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</w:p>
          <w:p w14:paraId="49E387C7" w14:textId="77777777" w:rsidR="00212F50" w:rsidRDefault="00000000">
            <w:pPr>
              <w:pStyle w:val="TableParagraph"/>
              <w:spacing w:before="3" w:line="242" w:lineRule="auto"/>
              <w:ind w:left="112" w:right="81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«Транспортное </w:t>
            </w:r>
            <w:r>
              <w:rPr>
                <w:sz w:val="18"/>
              </w:rPr>
              <w:t>развитие в</w:t>
            </w:r>
          </w:p>
          <w:p w14:paraId="38DCC3D5" w14:textId="77777777" w:rsidR="00212F50" w:rsidRDefault="00000000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районе</w:t>
            </w:r>
          </w:p>
          <w:p w14:paraId="08518824" w14:textId="77777777" w:rsidR="00212F50" w:rsidRDefault="00000000">
            <w:pPr>
              <w:pStyle w:val="TableParagraph"/>
              <w:spacing w:before="3" w:line="242" w:lineRule="auto"/>
              <w:ind w:left="112" w:right="1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Кармаскалинский </w:t>
            </w:r>
            <w:r>
              <w:rPr>
                <w:sz w:val="18"/>
              </w:rPr>
              <w:t>район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Республики</w:t>
            </w:r>
          </w:p>
          <w:p w14:paraId="3AE084AD" w14:textId="77777777" w:rsidR="00212F50" w:rsidRDefault="00000000">
            <w:pPr>
              <w:pStyle w:val="TableParagraph"/>
              <w:spacing w:before="3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Башкортостан"</w:t>
            </w:r>
          </w:p>
        </w:tc>
        <w:tc>
          <w:tcPr>
            <w:tcW w:w="1127" w:type="dxa"/>
          </w:tcPr>
          <w:p w14:paraId="524EB22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015125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36DE987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1AA4A9ED" w14:textId="6F2DD0F8" w:rsidR="00212F50" w:rsidRDefault="00B517DF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2592,4</w:t>
            </w:r>
          </w:p>
        </w:tc>
        <w:tc>
          <w:tcPr>
            <w:tcW w:w="1142" w:type="dxa"/>
          </w:tcPr>
          <w:p w14:paraId="3A17A052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76E3E9C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B64B1D4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0106CC9D" w14:textId="3AE51511" w:rsidR="00212F50" w:rsidRDefault="00B517DF">
            <w:pPr>
              <w:pStyle w:val="TableParagraph"/>
              <w:ind w:left="4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2592,4</w:t>
            </w:r>
          </w:p>
        </w:tc>
        <w:tc>
          <w:tcPr>
            <w:tcW w:w="706" w:type="dxa"/>
          </w:tcPr>
          <w:p w14:paraId="7CE45828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F16EE6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DC555DE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667BD4B4" w14:textId="77777777" w:rsidR="00212F50" w:rsidRDefault="00000000">
            <w:pPr>
              <w:pStyle w:val="TableParagraph"/>
              <w:ind w:left="57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142" w:type="dxa"/>
          </w:tcPr>
          <w:p w14:paraId="379BD9EE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1043F72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B02FD43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4CBACF20" w14:textId="431D3CE0" w:rsidR="00212F50" w:rsidRDefault="00B517DF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2191,45</w:t>
            </w:r>
          </w:p>
        </w:tc>
        <w:tc>
          <w:tcPr>
            <w:tcW w:w="1127" w:type="dxa"/>
          </w:tcPr>
          <w:p w14:paraId="35A8EC0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C735D26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0C952C5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267932D9" w14:textId="35311281" w:rsidR="00212F50" w:rsidRDefault="00B517DF"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2191,45</w:t>
            </w:r>
          </w:p>
        </w:tc>
        <w:tc>
          <w:tcPr>
            <w:tcW w:w="706" w:type="dxa"/>
          </w:tcPr>
          <w:p w14:paraId="12A07C29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1C7F5C1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F2BC42E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2D11F519" w14:textId="77777777" w:rsidR="00212F50" w:rsidRDefault="00000000">
            <w:pPr>
              <w:pStyle w:val="TableParagraph"/>
              <w:ind w:left="57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6" w:type="dxa"/>
          </w:tcPr>
          <w:p w14:paraId="24F49880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68B26DD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35EC740" w14:textId="77777777" w:rsidR="00212F50" w:rsidRDefault="00212F50">
            <w:pPr>
              <w:pStyle w:val="TableParagraph"/>
              <w:spacing w:before="96"/>
              <w:rPr>
                <w:b/>
                <w:sz w:val="18"/>
              </w:rPr>
            </w:pPr>
          </w:p>
          <w:p w14:paraId="560EA95B" w14:textId="1C0A1373" w:rsidR="00212F50" w:rsidRDefault="00B517DF"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</w:t>
            </w:r>
            <w:r w:rsidR="00000000">
              <w:rPr>
                <w:spacing w:val="-2"/>
                <w:sz w:val="18"/>
              </w:rPr>
              <w:t>,0</w:t>
            </w:r>
          </w:p>
        </w:tc>
      </w:tr>
      <w:tr w:rsidR="00212F50" w14:paraId="7539BE68" w14:textId="77777777">
        <w:trPr>
          <w:trHeight w:val="2072"/>
        </w:trPr>
        <w:tc>
          <w:tcPr>
            <w:tcW w:w="646" w:type="dxa"/>
          </w:tcPr>
          <w:p w14:paraId="5FA8CD4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9D78D5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D56CC3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5E5A3B0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65C56FE0" w14:textId="77777777" w:rsidR="00212F50" w:rsidRDefault="00000000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73" w:type="dxa"/>
          </w:tcPr>
          <w:p w14:paraId="6261D584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Муниципальная</w:t>
            </w:r>
          </w:p>
          <w:p w14:paraId="5E490D6E" w14:textId="77777777" w:rsidR="00212F50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</w:p>
          <w:p w14:paraId="3395250E" w14:textId="77777777" w:rsidR="00212F50" w:rsidRDefault="00000000">
            <w:pPr>
              <w:pStyle w:val="TableParagraph"/>
              <w:spacing w:before="3" w:line="244" w:lineRule="auto"/>
              <w:ind w:left="112" w:right="82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«Качественное </w:t>
            </w:r>
            <w:r>
              <w:rPr>
                <w:spacing w:val="-2"/>
                <w:sz w:val="18"/>
              </w:rPr>
              <w:t>жилищно-</w:t>
            </w:r>
          </w:p>
          <w:p w14:paraId="7BBB59BB" w14:textId="77777777" w:rsidR="00212F50" w:rsidRDefault="00000000">
            <w:pPr>
              <w:pStyle w:val="TableParagraph"/>
              <w:spacing w:before="9" w:line="225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коммунальное обслуживание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</w:p>
          <w:p w14:paraId="5D6E5E5B" w14:textId="77777777" w:rsidR="00212F50" w:rsidRDefault="00000000">
            <w:pPr>
              <w:pStyle w:val="TableParagraph"/>
              <w:spacing w:before="5" w:line="244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районе Кармаскалинский</w:t>
            </w:r>
          </w:p>
          <w:p w14:paraId="6E26B9F9" w14:textId="77777777" w:rsidR="00212F50" w:rsidRDefault="0000000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район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Республики</w:t>
            </w:r>
          </w:p>
          <w:p w14:paraId="5EB97B65" w14:textId="77777777" w:rsidR="00212F50" w:rsidRDefault="00000000">
            <w:pPr>
              <w:pStyle w:val="TableParagraph"/>
              <w:spacing w:before="3" w:line="19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Башкортостан"</w:t>
            </w:r>
          </w:p>
        </w:tc>
        <w:tc>
          <w:tcPr>
            <w:tcW w:w="1127" w:type="dxa"/>
          </w:tcPr>
          <w:p w14:paraId="0CBFA7F0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F9A5849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F39C7E7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6B6CB85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5DAAAF04" w14:textId="1E476C1E" w:rsidR="00212F50" w:rsidRDefault="00B517DF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3566,62</w:t>
            </w:r>
          </w:p>
        </w:tc>
        <w:tc>
          <w:tcPr>
            <w:tcW w:w="1142" w:type="dxa"/>
          </w:tcPr>
          <w:p w14:paraId="78091679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FB020FD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2EE354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77F5E9B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2C5D2A90" w14:textId="00B35EA6" w:rsidR="00212F50" w:rsidRDefault="00B517DF">
            <w:pPr>
              <w:pStyle w:val="TableParagraph"/>
              <w:ind w:left="4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3308,23</w:t>
            </w:r>
          </w:p>
        </w:tc>
        <w:tc>
          <w:tcPr>
            <w:tcW w:w="706" w:type="dxa"/>
          </w:tcPr>
          <w:p w14:paraId="0D36B061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619397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0BDE42C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FE714F8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3F1C55A5" w14:textId="19FD3491" w:rsidR="00212F50" w:rsidRDefault="00000000">
            <w:pPr>
              <w:pStyle w:val="TableParagraph"/>
              <w:ind w:left="57" w:righ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</w:t>
            </w:r>
            <w:r w:rsidR="00B517DF">
              <w:rPr>
                <w:spacing w:val="-4"/>
                <w:sz w:val="18"/>
              </w:rPr>
              <w:t>2,7</w:t>
            </w:r>
          </w:p>
        </w:tc>
        <w:tc>
          <w:tcPr>
            <w:tcW w:w="1142" w:type="dxa"/>
          </w:tcPr>
          <w:p w14:paraId="3D0E75D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ECB2C8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377B061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1B6266C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63ECC504" w14:textId="38EE9198" w:rsidR="00212F50" w:rsidRDefault="00B517DF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5820,20</w:t>
            </w:r>
          </w:p>
        </w:tc>
        <w:tc>
          <w:tcPr>
            <w:tcW w:w="1127" w:type="dxa"/>
          </w:tcPr>
          <w:p w14:paraId="0D4F04BF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B75C22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FA5C61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5ADCA47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27360925" w14:textId="378AADA1" w:rsidR="00212F50" w:rsidRDefault="00B517DF"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5626,14</w:t>
            </w:r>
          </w:p>
        </w:tc>
        <w:tc>
          <w:tcPr>
            <w:tcW w:w="706" w:type="dxa"/>
          </w:tcPr>
          <w:p w14:paraId="5F0993F3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D7DC45F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CE323FD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0E87296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10809786" w14:textId="4D2764B6" w:rsidR="00212F50" w:rsidRDefault="00B517DF">
            <w:pPr>
              <w:pStyle w:val="TableParagraph"/>
              <w:ind w:left="57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96,7</w:t>
            </w:r>
          </w:p>
        </w:tc>
        <w:tc>
          <w:tcPr>
            <w:tcW w:w="856" w:type="dxa"/>
          </w:tcPr>
          <w:p w14:paraId="3041978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F5F7B3F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D08123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9B01BF3" w14:textId="77777777" w:rsidR="00212F50" w:rsidRDefault="00212F50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242D343D" w14:textId="328C63AA" w:rsidR="00212F50" w:rsidRDefault="00B517DF"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104</w:t>
            </w:r>
          </w:p>
        </w:tc>
      </w:tr>
      <w:tr w:rsidR="00212F50" w14:paraId="6774CC02" w14:textId="77777777">
        <w:trPr>
          <w:trHeight w:val="1231"/>
        </w:trPr>
        <w:tc>
          <w:tcPr>
            <w:tcW w:w="646" w:type="dxa"/>
          </w:tcPr>
          <w:p w14:paraId="434A891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D7A84E3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0048B529" w14:textId="77777777" w:rsidR="00212F50" w:rsidRDefault="00000000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073" w:type="dxa"/>
          </w:tcPr>
          <w:p w14:paraId="005A9E52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Муниципальная</w:t>
            </w:r>
          </w:p>
          <w:p w14:paraId="2F785AA7" w14:textId="77777777" w:rsidR="00212F50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</w:p>
          <w:p w14:paraId="373A769F" w14:textId="77777777" w:rsidR="00212F50" w:rsidRDefault="00000000">
            <w:pPr>
              <w:pStyle w:val="TableParagraph"/>
              <w:spacing w:before="3" w:line="20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«Социальная</w:t>
            </w:r>
          </w:p>
          <w:p w14:paraId="58E58E42" w14:textId="77777777" w:rsidR="00212F50" w:rsidRDefault="00000000">
            <w:pPr>
              <w:pStyle w:val="TableParagraph"/>
              <w:spacing w:line="242" w:lineRule="auto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поддержка граждан в </w:t>
            </w:r>
            <w:r>
              <w:rPr>
                <w:spacing w:val="-2"/>
                <w:sz w:val="18"/>
              </w:rPr>
              <w:t>муниципальном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районе</w:t>
            </w:r>
          </w:p>
          <w:p w14:paraId="798F700F" w14:textId="77777777" w:rsidR="00212F50" w:rsidRDefault="00000000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Кармаскалинский</w:t>
            </w:r>
          </w:p>
        </w:tc>
        <w:tc>
          <w:tcPr>
            <w:tcW w:w="1127" w:type="dxa"/>
          </w:tcPr>
          <w:p w14:paraId="0ECAF9D8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BDF99D4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6C1D22FE" w14:textId="16DF0B10" w:rsidR="00212F50" w:rsidRDefault="00B517DF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210,3</w:t>
            </w:r>
          </w:p>
        </w:tc>
        <w:tc>
          <w:tcPr>
            <w:tcW w:w="1142" w:type="dxa"/>
          </w:tcPr>
          <w:p w14:paraId="34D4675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38CE17F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5EB3B920" w14:textId="0551807C" w:rsidR="00212F50" w:rsidRDefault="00B517DF">
            <w:pPr>
              <w:pStyle w:val="TableParagraph"/>
              <w:ind w:left="4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210,3</w:t>
            </w:r>
          </w:p>
        </w:tc>
        <w:tc>
          <w:tcPr>
            <w:tcW w:w="706" w:type="dxa"/>
          </w:tcPr>
          <w:p w14:paraId="2FD1E15C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1BF4D02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42F9FD40" w14:textId="77777777" w:rsidR="00212F50" w:rsidRDefault="00000000">
            <w:pPr>
              <w:pStyle w:val="TableParagraph"/>
              <w:ind w:left="57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142" w:type="dxa"/>
          </w:tcPr>
          <w:p w14:paraId="0B754A9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DBAF0CD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77B4A490" w14:textId="790D7377" w:rsidR="00212F50" w:rsidRDefault="00B517DF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214,77</w:t>
            </w:r>
          </w:p>
        </w:tc>
        <w:tc>
          <w:tcPr>
            <w:tcW w:w="1127" w:type="dxa"/>
          </w:tcPr>
          <w:p w14:paraId="681A1C13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CB3F72B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2F1E0689" w14:textId="09EB2900" w:rsidR="00212F50" w:rsidRDefault="00B517DF"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214,74</w:t>
            </w:r>
          </w:p>
        </w:tc>
        <w:tc>
          <w:tcPr>
            <w:tcW w:w="706" w:type="dxa"/>
          </w:tcPr>
          <w:p w14:paraId="2DED8E69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D7D276B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155DDC1C" w14:textId="77777777" w:rsidR="00212F50" w:rsidRDefault="00000000">
            <w:pPr>
              <w:pStyle w:val="TableParagraph"/>
              <w:ind w:left="5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856" w:type="dxa"/>
          </w:tcPr>
          <w:p w14:paraId="4CD1E667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B80DB28" w14:textId="77777777" w:rsidR="00212F50" w:rsidRDefault="00212F50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096449ED" w14:textId="11FDB9E5" w:rsidR="00212F50" w:rsidRDefault="00B517DF"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</w:t>
            </w:r>
          </w:p>
        </w:tc>
      </w:tr>
    </w:tbl>
    <w:p w14:paraId="06C34A70" w14:textId="77777777" w:rsidR="00212F50" w:rsidRDefault="00212F50">
      <w:pPr>
        <w:jc w:val="center"/>
        <w:rPr>
          <w:sz w:val="18"/>
        </w:rPr>
        <w:sectPr w:rsidR="00212F50">
          <w:pgSz w:w="11910" w:h="16850"/>
          <w:pgMar w:top="1100" w:right="320" w:bottom="280" w:left="1060" w:header="720" w:footer="720" w:gutter="0"/>
          <w:cols w:space="720"/>
        </w:sectPr>
      </w:pPr>
    </w:p>
    <w:p w14:paraId="0D0B58C6" w14:textId="77777777" w:rsidR="00212F50" w:rsidRDefault="00212F5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073"/>
        <w:gridCol w:w="1127"/>
        <w:gridCol w:w="1142"/>
        <w:gridCol w:w="706"/>
        <w:gridCol w:w="1142"/>
        <w:gridCol w:w="1127"/>
        <w:gridCol w:w="706"/>
        <w:gridCol w:w="856"/>
      </w:tblGrid>
      <w:tr w:rsidR="00212F50" w14:paraId="1B1D0E95" w14:textId="77777777">
        <w:trPr>
          <w:trHeight w:val="720"/>
        </w:trPr>
        <w:tc>
          <w:tcPr>
            <w:tcW w:w="646" w:type="dxa"/>
            <w:tcBorders>
              <w:top w:val="nil"/>
            </w:tcBorders>
          </w:tcPr>
          <w:p w14:paraId="07594C3F" w14:textId="77777777" w:rsidR="00212F50" w:rsidRDefault="00212F50">
            <w:pPr>
              <w:pStyle w:val="TableParagraph"/>
            </w:pPr>
          </w:p>
        </w:tc>
        <w:tc>
          <w:tcPr>
            <w:tcW w:w="2073" w:type="dxa"/>
            <w:tcBorders>
              <w:top w:val="nil"/>
            </w:tcBorders>
          </w:tcPr>
          <w:p w14:paraId="07CEB5BA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район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Республики</w:t>
            </w:r>
          </w:p>
          <w:p w14:paraId="201E53D3" w14:textId="77777777" w:rsidR="00212F50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Башкортостан"</w:t>
            </w:r>
          </w:p>
        </w:tc>
        <w:tc>
          <w:tcPr>
            <w:tcW w:w="1127" w:type="dxa"/>
            <w:tcBorders>
              <w:top w:val="nil"/>
            </w:tcBorders>
          </w:tcPr>
          <w:p w14:paraId="4682826B" w14:textId="77777777" w:rsidR="00212F50" w:rsidRDefault="00212F50">
            <w:pPr>
              <w:pStyle w:val="TableParagraph"/>
            </w:pPr>
          </w:p>
        </w:tc>
        <w:tc>
          <w:tcPr>
            <w:tcW w:w="1142" w:type="dxa"/>
            <w:tcBorders>
              <w:top w:val="nil"/>
            </w:tcBorders>
          </w:tcPr>
          <w:p w14:paraId="17D228A0" w14:textId="77777777" w:rsidR="00212F50" w:rsidRDefault="00212F50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</w:tcPr>
          <w:p w14:paraId="746D4F39" w14:textId="77777777" w:rsidR="00212F50" w:rsidRDefault="00212F50">
            <w:pPr>
              <w:pStyle w:val="TableParagraph"/>
            </w:pPr>
          </w:p>
        </w:tc>
        <w:tc>
          <w:tcPr>
            <w:tcW w:w="1142" w:type="dxa"/>
            <w:tcBorders>
              <w:top w:val="nil"/>
            </w:tcBorders>
          </w:tcPr>
          <w:p w14:paraId="20853A64" w14:textId="77777777" w:rsidR="00212F50" w:rsidRDefault="00212F50">
            <w:pPr>
              <w:pStyle w:val="TableParagraph"/>
            </w:pPr>
          </w:p>
        </w:tc>
        <w:tc>
          <w:tcPr>
            <w:tcW w:w="1127" w:type="dxa"/>
            <w:tcBorders>
              <w:top w:val="nil"/>
            </w:tcBorders>
          </w:tcPr>
          <w:p w14:paraId="321DCB65" w14:textId="77777777" w:rsidR="00212F50" w:rsidRDefault="00212F50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</w:tcPr>
          <w:p w14:paraId="3C10BCF4" w14:textId="77777777" w:rsidR="00212F50" w:rsidRDefault="00212F50">
            <w:pPr>
              <w:pStyle w:val="TableParagraph"/>
            </w:pPr>
          </w:p>
        </w:tc>
        <w:tc>
          <w:tcPr>
            <w:tcW w:w="856" w:type="dxa"/>
            <w:tcBorders>
              <w:top w:val="nil"/>
            </w:tcBorders>
          </w:tcPr>
          <w:p w14:paraId="692DBF9E" w14:textId="77777777" w:rsidR="00212F50" w:rsidRDefault="00212F50">
            <w:pPr>
              <w:pStyle w:val="TableParagraph"/>
            </w:pPr>
          </w:p>
        </w:tc>
      </w:tr>
      <w:tr w:rsidR="00212F50" w14:paraId="5BCD1559" w14:textId="77777777">
        <w:trPr>
          <w:trHeight w:val="1651"/>
        </w:trPr>
        <w:tc>
          <w:tcPr>
            <w:tcW w:w="646" w:type="dxa"/>
          </w:tcPr>
          <w:p w14:paraId="44C5191C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8611CBD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0986923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12061B77" w14:textId="77777777" w:rsidR="00212F50" w:rsidRDefault="00000000"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073" w:type="dxa"/>
          </w:tcPr>
          <w:p w14:paraId="0F585D1B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Муниципальная</w:t>
            </w:r>
          </w:p>
          <w:p w14:paraId="4BF8831D" w14:textId="77777777" w:rsidR="00212F50" w:rsidRDefault="00000000">
            <w:pPr>
              <w:pStyle w:val="TableParagraph"/>
              <w:spacing w:before="6" w:line="235" w:lineRule="auto"/>
              <w:ind w:left="112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«Развитие физической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спорта в</w:t>
            </w:r>
          </w:p>
          <w:p w14:paraId="17CAD31E" w14:textId="77777777" w:rsidR="00212F50" w:rsidRDefault="00000000">
            <w:pPr>
              <w:pStyle w:val="TableParagraph"/>
              <w:spacing w:before="4" w:line="242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районе Кармаскалинский</w:t>
            </w:r>
          </w:p>
          <w:p w14:paraId="5B11E8BC" w14:textId="77777777" w:rsidR="00212F50" w:rsidRDefault="0000000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район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Республики Башкортостан"</w:t>
            </w:r>
          </w:p>
        </w:tc>
        <w:tc>
          <w:tcPr>
            <w:tcW w:w="1127" w:type="dxa"/>
          </w:tcPr>
          <w:p w14:paraId="591A4F09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156E4D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D95B40A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5328DCB7" w14:textId="77777777" w:rsidR="00212F50" w:rsidRDefault="00000000">
            <w:pPr>
              <w:pStyle w:val="TableParagraph"/>
              <w:spacing w:before="1"/>
              <w:ind w:left="32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42" w:type="dxa"/>
          </w:tcPr>
          <w:p w14:paraId="61A846B3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FAD224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0091B85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78717E5A" w14:textId="77777777" w:rsidR="00212F50" w:rsidRDefault="00000000">
            <w:pPr>
              <w:pStyle w:val="TableParagraph"/>
              <w:spacing w:before="1"/>
              <w:ind w:left="44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14:paraId="35093603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D69E72F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2D6C49A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24410936" w14:textId="77777777" w:rsidR="00212F50" w:rsidRDefault="00000000">
            <w:pPr>
              <w:pStyle w:val="TableParagraph"/>
              <w:spacing w:before="1"/>
              <w:ind w:left="57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42" w:type="dxa"/>
          </w:tcPr>
          <w:p w14:paraId="6E0B181C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AA8CC8E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8BC2A17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65A7B1A2" w14:textId="2BF44544" w:rsidR="00212F50" w:rsidRDefault="00B517DF">
            <w:pPr>
              <w:pStyle w:val="TableParagraph"/>
              <w:spacing w:before="1"/>
              <w:ind w:left="44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4,16</w:t>
            </w:r>
          </w:p>
        </w:tc>
        <w:tc>
          <w:tcPr>
            <w:tcW w:w="1127" w:type="dxa"/>
          </w:tcPr>
          <w:p w14:paraId="6D5688A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BC5C26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CC042A2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56C930CB" w14:textId="369515A8" w:rsidR="00212F50" w:rsidRDefault="00B517DF">
            <w:pPr>
              <w:pStyle w:val="TableParagraph"/>
              <w:spacing w:before="1"/>
              <w:ind w:left="32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4,16</w:t>
            </w:r>
          </w:p>
        </w:tc>
        <w:tc>
          <w:tcPr>
            <w:tcW w:w="706" w:type="dxa"/>
          </w:tcPr>
          <w:p w14:paraId="7F61C3D1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4A23497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DC874E0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4E387E0E" w14:textId="7F71F608" w:rsidR="00212F50" w:rsidRDefault="00B517DF">
            <w:pPr>
              <w:pStyle w:val="TableParagraph"/>
              <w:spacing w:before="1"/>
              <w:ind w:left="57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  <w:tc>
          <w:tcPr>
            <w:tcW w:w="856" w:type="dxa"/>
          </w:tcPr>
          <w:p w14:paraId="6848C04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A04E118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83C413E" w14:textId="77777777" w:rsidR="00212F50" w:rsidRDefault="00212F50">
            <w:pPr>
              <w:pStyle w:val="TableParagraph"/>
              <w:spacing w:before="81"/>
              <w:rPr>
                <w:b/>
                <w:sz w:val="18"/>
              </w:rPr>
            </w:pPr>
          </w:p>
          <w:p w14:paraId="7A9FB419" w14:textId="36B94A8D" w:rsidR="00212F50" w:rsidRDefault="00B517DF">
            <w:pPr>
              <w:pStyle w:val="TableParagraph"/>
              <w:spacing w:before="1"/>
              <w:ind w:left="3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212F50" w14:paraId="7BBEA475" w14:textId="77777777">
        <w:trPr>
          <w:trHeight w:val="1441"/>
        </w:trPr>
        <w:tc>
          <w:tcPr>
            <w:tcW w:w="646" w:type="dxa"/>
          </w:tcPr>
          <w:p w14:paraId="65B8D152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E431665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6EBF1833" w14:textId="77777777" w:rsidR="00212F50" w:rsidRDefault="00000000"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73" w:type="dxa"/>
          </w:tcPr>
          <w:p w14:paraId="341051F1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Муниципальная</w:t>
            </w:r>
          </w:p>
          <w:p w14:paraId="7124564D" w14:textId="77777777" w:rsidR="00212F50" w:rsidRDefault="00000000">
            <w:pPr>
              <w:pStyle w:val="TableParagraph"/>
              <w:spacing w:before="3" w:line="244" w:lineRule="auto"/>
              <w:ind w:left="112" w:right="15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«Безопасная </w:t>
            </w:r>
            <w:r>
              <w:rPr>
                <w:sz w:val="18"/>
              </w:rPr>
              <w:t xml:space="preserve">среда муниципального </w:t>
            </w:r>
            <w:r>
              <w:rPr>
                <w:spacing w:val="-2"/>
                <w:sz w:val="18"/>
              </w:rPr>
              <w:t>района</w:t>
            </w:r>
          </w:p>
          <w:p w14:paraId="1A0FBA51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Кармаскалинский</w:t>
            </w:r>
          </w:p>
          <w:p w14:paraId="686B7018" w14:textId="77777777" w:rsidR="00212F50" w:rsidRDefault="0000000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район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Республики Башкортостан"</w:t>
            </w:r>
          </w:p>
        </w:tc>
        <w:tc>
          <w:tcPr>
            <w:tcW w:w="1127" w:type="dxa"/>
          </w:tcPr>
          <w:p w14:paraId="7CB82B2C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05D2AC0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513DD3A7" w14:textId="49FD9A62" w:rsidR="00212F50" w:rsidRDefault="00B517DF">
            <w:pPr>
              <w:pStyle w:val="TableParagraph"/>
              <w:spacing w:before="1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310,17</w:t>
            </w:r>
          </w:p>
        </w:tc>
        <w:tc>
          <w:tcPr>
            <w:tcW w:w="1142" w:type="dxa"/>
          </w:tcPr>
          <w:p w14:paraId="4BED879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27737C4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62A355D5" w14:textId="47AB0E14" w:rsidR="00212F50" w:rsidRDefault="00B517DF">
            <w:pPr>
              <w:pStyle w:val="TableParagraph"/>
              <w:spacing w:before="1"/>
              <w:ind w:left="4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300,17</w:t>
            </w:r>
          </w:p>
        </w:tc>
        <w:tc>
          <w:tcPr>
            <w:tcW w:w="706" w:type="dxa"/>
          </w:tcPr>
          <w:p w14:paraId="2F20C17E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6ABD4F2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5914F70B" w14:textId="2B58866F" w:rsidR="00212F50" w:rsidRDefault="00B517DF">
            <w:pPr>
              <w:pStyle w:val="TableParagraph"/>
              <w:spacing w:before="1"/>
              <w:ind w:left="57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96,8</w:t>
            </w:r>
          </w:p>
        </w:tc>
        <w:tc>
          <w:tcPr>
            <w:tcW w:w="1142" w:type="dxa"/>
          </w:tcPr>
          <w:p w14:paraId="14564481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C8EC4BB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1C1E18CC" w14:textId="28F58A90" w:rsidR="00212F50" w:rsidRDefault="00CD5F20">
            <w:pPr>
              <w:pStyle w:val="TableParagraph"/>
              <w:spacing w:before="1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  <w:tc>
          <w:tcPr>
            <w:tcW w:w="1127" w:type="dxa"/>
          </w:tcPr>
          <w:p w14:paraId="49A9FBF0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932F803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53614C0D" w14:textId="7674BDC8" w:rsidR="00212F50" w:rsidRDefault="00CD5F20">
            <w:pPr>
              <w:pStyle w:val="TableParagraph"/>
              <w:spacing w:before="1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  <w:tc>
          <w:tcPr>
            <w:tcW w:w="706" w:type="dxa"/>
          </w:tcPr>
          <w:p w14:paraId="56AF7B11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25112E0B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1F2020EF" w14:textId="0CEE1C24" w:rsidR="00212F50" w:rsidRDefault="00CD5F20">
            <w:pPr>
              <w:pStyle w:val="TableParagraph"/>
              <w:spacing w:before="1"/>
              <w:ind w:left="57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856" w:type="dxa"/>
          </w:tcPr>
          <w:p w14:paraId="2E9C287F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7CA6867" w14:textId="77777777" w:rsidR="00212F50" w:rsidRDefault="00212F50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6B141035" w14:textId="75EA8CFF" w:rsidR="00212F50" w:rsidRDefault="00CD5F20">
            <w:pPr>
              <w:pStyle w:val="TableParagraph"/>
              <w:spacing w:before="1"/>
              <w:ind w:left="39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</w:p>
        </w:tc>
      </w:tr>
      <w:tr w:rsidR="00212F50" w14:paraId="33F07586" w14:textId="77777777">
        <w:trPr>
          <w:trHeight w:val="1861"/>
        </w:trPr>
        <w:tc>
          <w:tcPr>
            <w:tcW w:w="646" w:type="dxa"/>
          </w:tcPr>
          <w:p w14:paraId="5BB80939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E46BF20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B1F0C49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3127284F" w14:textId="77777777" w:rsidR="00212F50" w:rsidRDefault="00000000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73" w:type="dxa"/>
          </w:tcPr>
          <w:p w14:paraId="464225BB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Муниципальная</w:t>
            </w:r>
          </w:p>
          <w:p w14:paraId="72AE5843" w14:textId="77777777" w:rsidR="00212F50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</w:p>
          <w:p w14:paraId="257D00AC" w14:textId="77777777" w:rsidR="00212F50" w:rsidRDefault="00000000">
            <w:pPr>
              <w:pStyle w:val="TableParagraph"/>
              <w:spacing w:before="3" w:line="244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«Устойчивое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развитие </w:t>
            </w:r>
            <w:r>
              <w:rPr>
                <w:sz w:val="18"/>
              </w:rPr>
              <w:t xml:space="preserve">сельских территорий </w:t>
            </w:r>
            <w:r>
              <w:rPr>
                <w:spacing w:val="-2"/>
                <w:sz w:val="18"/>
              </w:rPr>
              <w:t>муниципального</w:t>
            </w:r>
          </w:p>
          <w:p w14:paraId="478F838D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района</w:t>
            </w:r>
          </w:p>
          <w:p w14:paraId="67B6937C" w14:textId="77777777" w:rsidR="00212F50" w:rsidRDefault="00000000">
            <w:pPr>
              <w:pStyle w:val="TableParagraph"/>
              <w:spacing w:line="210" w:lineRule="exact"/>
              <w:ind w:left="112" w:right="5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Кармаскалинский район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Республики Башкортостан"</w:t>
            </w:r>
          </w:p>
        </w:tc>
        <w:tc>
          <w:tcPr>
            <w:tcW w:w="1127" w:type="dxa"/>
          </w:tcPr>
          <w:p w14:paraId="6244DF06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72CE75D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0B489C3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0915F9C6" w14:textId="306B50FE" w:rsidR="00212F50" w:rsidRDefault="00B517DF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268,3</w:t>
            </w:r>
          </w:p>
        </w:tc>
        <w:tc>
          <w:tcPr>
            <w:tcW w:w="1142" w:type="dxa"/>
          </w:tcPr>
          <w:p w14:paraId="2B1BE50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82E8EBE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D26EE41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398F2EA5" w14:textId="759BCA60" w:rsidR="00212F50" w:rsidRDefault="00B517DF">
            <w:pPr>
              <w:pStyle w:val="TableParagraph"/>
              <w:ind w:left="4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268,3</w:t>
            </w:r>
          </w:p>
        </w:tc>
        <w:tc>
          <w:tcPr>
            <w:tcW w:w="706" w:type="dxa"/>
          </w:tcPr>
          <w:p w14:paraId="44FD538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579FE8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425E8B0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6D5CA6DD" w14:textId="77777777" w:rsidR="00212F50" w:rsidRDefault="00000000">
            <w:pPr>
              <w:pStyle w:val="TableParagraph"/>
              <w:ind w:left="57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142" w:type="dxa"/>
          </w:tcPr>
          <w:p w14:paraId="167A611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FEBDCD0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6830482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2B50CD43" w14:textId="7456132C" w:rsidR="00212F50" w:rsidRDefault="00CD5F20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158,0</w:t>
            </w:r>
          </w:p>
        </w:tc>
        <w:tc>
          <w:tcPr>
            <w:tcW w:w="1127" w:type="dxa"/>
          </w:tcPr>
          <w:p w14:paraId="55DF5B9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4CA2219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98AFC4A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33FD693E" w14:textId="26536C2B" w:rsidR="00212F50" w:rsidRDefault="00CD5F20"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48,0</w:t>
            </w:r>
          </w:p>
        </w:tc>
        <w:tc>
          <w:tcPr>
            <w:tcW w:w="706" w:type="dxa"/>
          </w:tcPr>
          <w:p w14:paraId="1BBB3882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873838D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28ABE80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1FBAD4CC" w14:textId="056D6CF5" w:rsidR="00212F50" w:rsidRDefault="00CD5F20">
            <w:pPr>
              <w:pStyle w:val="TableParagraph"/>
              <w:ind w:left="5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</w:t>
            </w:r>
          </w:p>
        </w:tc>
        <w:tc>
          <w:tcPr>
            <w:tcW w:w="856" w:type="dxa"/>
          </w:tcPr>
          <w:p w14:paraId="5D82549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BF47527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1C3F57E0" w14:textId="77777777" w:rsidR="00212F50" w:rsidRDefault="00212F50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451AE5D8" w14:textId="27028599" w:rsidR="00212F50" w:rsidRDefault="00CD5F20"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32</w:t>
            </w:r>
          </w:p>
        </w:tc>
      </w:tr>
      <w:tr w:rsidR="00212F50" w14:paraId="1A1637D3" w14:textId="77777777">
        <w:trPr>
          <w:trHeight w:val="1651"/>
        </w:trPr>
        <w:tc>
          <w:tcPr>
            <w:tcW w:w="646" w:type="dxa"/>
          </w:tcPr>
          <w:p w14:paraId="2AD9584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F1CFB1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5D91332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33C2326B" w14:textId="77777777" w:rsidR="00212F50" w:rsidRDefault="00000000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073" w:type="dxa"/>
          </w:tcPr>
          <w:p w14:paraId="3C14F0C3" w14:textId="77777777" w:rsidR="00212F5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Муниципальная</w:t>
            </w:r>
          </w:p>
          <w:p w14:paraId="0A654408" w14:textId="77777777" w:rsidR="00212F50" w:rsidRDefault="00000000">
            <w:pPr>
              <w:pStyle w:val="TableParagraph"/>
              <w:spacing w:before="3" w:line="242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программа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«Развитие муниципальной</w:t>
            </w:r>
          </w:p>
          <w:p w14:paraId="69EF9C8D" w14:textId="77777777" w:rsidR="00212F50" w:rsidRDefault="00000000">
            <w:pPr>
              <w:pStyle w:val="TableParagraph"/>
              <w:spacing w:before="6" w:line="235" w:lineRule="auto"/>
              <w:ind w:left="112" w:right="27"/>
              <w:rPr>
                <w:sz w:val="18"/>
              </w:rPr>
            </w:pPr>
            <w:r>
              <w:rPr>
                <w:sz w:val="18"/>
              </w:rPr>
              <w:t xml:space="preserve">службы в </w:t>
            </w:r>
            <w:r>
              <w:rPr>
                <w:spacing w:val="-2"/>
                <w:sz w:val="18"/>
              </w:rPr>
              <w:t>муниципальном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районе Кармаскалинский</w:t>
            </w:r>
          </w:p>
          <w:p w14:paraId="2855CF86" w14:textId="77777777" w:rsidR="00212F50" w:rsidRDefault="00000000">
            <w:pPr>
              <w:pStyle w:val="TableParagraph"/>
              <w:spacing w:line="210" w:lineRule="atLeas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район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Республики Башкортостан"</w:t>
            </w:r>
          </w:p>
        </w:tc>
        <w:tc>
          <w:tcPr>
            <w:tcW w:w="1127" w:type="dxa"/>
          </w:tcPr>
          <w:p w14:paraId="7F071CA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EE2E565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1872C7B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69C24DE3" w14:textId="7104601F" w:rsidR="00212F50" w:rsidRDefault="00B517DF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4101,63</w:t>
            </w:r>
          </w:p>
        </w:tc>
        <w:tc>
          <w:tcPr>
            <w:tcW w:w="1142" w:type="dxa"/>
          </w:tcPr>
          <w:p w14:paraId="5E32EA2F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24EFC6A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B366B91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41C95339" w14:textId="391733EA" w:rsidR="00212F50" w:rsidRDefault="00B517DF">
            <w:pPr>
              <w:pStyle w:val="TableParagraph"/>
              <w:ind w:left="4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4081,63</w:t>
            </w:r>
          </w:p>
        </w:tc>
        <w:tc>
          <w:tcPr>
            <w:tcW w:w="706" w:type="dxa"/>
          </w:tcPr>
          <w:p w14:paraId="638A785D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2386CA3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9AC95C9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4CFB216D" w14:textId="384AF7C8" w:rsidR="00212F50" w:rsidRDefault="00000000">
            <w:pPr>
              <w:pStyle w:val="TableParagraph"/>
              <w:ind w:left="57" w:righ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99,</w:t>
            </w:r>
            <w:r w:rsidR="00B517DF">
              <w:rPr>
                <w:spacing w:val="-4"/>
                <w:sz w:val="18"/>
              </w:rPr>
              <w:t>5</w:t>
            </w:r>
          </w:p>
        </w:tc>
        <w:tc>
          <w:tcPr>
            <w:tcW w:w="1142" w:type="dxa"/>
          </w:tcPr>
          <w:p w14:paraId="593E3188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1FF0D91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70B84160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67B0E793" w14:textId="5C0F7FFC" w:rsidR="00212F50" w:rsidRDefault="00CD5F20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2599,09</w:t>
            </w:r>
          </w:p>
        </w:tc>
        <w:tc>
          <w:tcPr>
            <w:tcW w:w="1127" w:type="dxa"/>
          </w:tcPr>
          <w:p w14:paraId="08B0DB3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03D71E56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6EB369AF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73EA515D" w14:textId="14531638" w:rsidR="00212F50" w:rsidRDefault="00CD5F20"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2545,12</w:t>
            </w:r>
          </w:p>
        </w:tc>
        <w:tc>
          <w:tcPr>
            <w:tcW w:w="706" w:type="dxa"/>
          </w:tcPr>
          <w:p w14:paraId="7F40411C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F0ED7C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57785923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3F0072E0" w14:textId="48301CAE" w:rsidR="00212F50" w:rsidRDefault="00000000">
            <w:pPr>
              <w:pStyle w:val="TableParagraph"/>
              <w:ind w:left="57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</w:t>
            </w:r>
            <w:r w:rsidR="00CD5F20">
              <w:rPr>
                <w:spacing w:val="-4"/>
                <w:sz w:val="18"/>
              </w:rPr>
              <w:t>8</w:t>
            </w:r>
          </w:p>
        </w:tc>
        <w:tc>
          <w:tcPr>
            <w:tcW w:w="856" w:type="dxa"/>
          </w:tcPr>
          <w:p w14:paraId="0F43C914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3685C59B" w14:textId="77777777" w:rsidR="00212F50" w:rsidRDefault="00212F50">
            <w:pPr>
              <w:pStyle w:val="TableParagraph"/>
              <w:rPr>
                <w:b/>
                <w:sz w:val="18"/>
              </w:rPr>
            </w:pPr>
          </w:p>
          <w:p w14:paraId="44FA8DC5" w14:textId="77777777" w:rsidR="00212F50" w:rsidRDefault="00212F50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5B1D9CD3" w14:textId="0B1D5E7D" w:rsidR="00212F50" w:rsidRDefault="00CD5F20"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98,5</w:t>
            </w:r>
          </w:p>
        </w:tc>
      </w:tr>
      <w:tr w:rsidR="00212F50" w14:paraId="2E102BEE" w14:textId="77777777">
        <w:trPr>
          <w:trHeight w:val="826"/>
        </w:trPr>
        <w:tc>
          <w:tcPr>
            <w:tcW w:w="646" w:type="dxa"/>
          </w:tcPr>
          <w:p w14:paraId="61686614" w14:textId="77777777" w:rsidR="00212F50" w:rsidRDefault="00212F50">
            <w:pPr>
              <w:pStyle w:val="TableParagraph"/>
            </w:pPr>
          </w:p>
        </w:tc>
        <w:tc>
          <w:tcPr>
            <w:tcW w:w="2073" w:type="dxa"/>
          </w:tcPr>
          <w:p w14:paraId="7D20F197" w14:textId="4E01B8CD" w:rsidR="00CD5F20" w:rsidRDefault="00000000" w:rsidP="00CD5F20"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</w:t>
            </w:r>
            <w:r w:rsidR="00CD5F20">
              <w:rPr>
                <w:b/>
                <w:sz w:val="18"/>
              </w:rPr>
              <w:t>ы</w:t>
            </w:r>
          </w:p>
          <w:p w14:paraId="21EFD8EB" w14:textId="037BEE5E" w:rsidR="00212F50" w:rsidRDefault="00212F50">
            <w:pPr>
              <w:pStyle w:val="TableParagraph"/>
              <w:spacing w:before="2" w:line="193" w:lineRule="exact"/>
              <w:ind w:left="112"/>
              <w:rPr>
                <w:b/>
                <w:sz w:val="18"/>
              </w:rPr>
            </w:pPr>
          </w:p>
        </w:tc>
        <w:tc>
          <w:tcPr>
            <w:tcW w:w="1127" w:type="dxa"/>
          </w:tcPr>
          <w:p w14:paraId="09617356" w14:textId="77777777" w:rsidR="00212F50" w:rsidRDefault="00212F50">
            <w:pPr>
              <w:pStyle w:val="TableParagraph"/>
              <w:spacing w:before="90"/>
              <w:rPr>
                <w:b/>
                <w:sz w:val="18"/>
              </w:rPr>
            </w:pPr>
          </w:p>
          <w:p w14:paraId="7A92540D" w14:textId="11A2A952" w:rsidR="00212F50" w:rsidRDefault="00B517DF">
            <w:pPr>
              <w:pStyle w:val="TableParagraph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11049,43</w:t>
            </w:r>
          </w:p>
        </w:tc>
        <w:tc>
          <w:tcPr>
            <w:tcW w:w="1142" w:type="dxa"/>
          </w:tcPr>
          <w:p w14:paraId="5AAF5E33" w14:textId="77777777" w:rsidR="00212F50" w:rsidRDefault="00212F50">
            <w:pPr>
              <w:pStyle w:val="TableParagraph"/>
              <w:spacing w:before="90"/>
              <w:rPr>
                <w:b/>
                <w:sz w:val="18"/>
              </w:rPr>
            </w:pPr>
          </w:p>
          <w:p w14:paraId="14BD9E86" w14:textId="1E128BD1" w:rsidR="00212F50" w:rsidRDefault="00B517DF">
            <w:pPr>
              <w:pStyle w:val="TableParagraph"/>
              <w:ind w:left="4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10761,04</w:t>
            </w:r>
          </w:p>
        </w:tc>
        <w:tc>
          <w:tcPr>
            <w:tcW w:w="706" w:type="dxa"/>
          </w:tcPr>
          <w:p w14:paraId="497745E8" w14:textId="77777777" w:rsidR="00212F50" w:rsidRDefault="00212F50">
            <w:pPr>
              <w:pStyle w:val="TableParagraph"/>
              <w:spacing w:before="90"/>
              <w:rPr>
                <w:b/>
                <w:sz w:val="18"/>
              </w:rPr>
            </w:pPr>
          </w:p>
          <w:p w14:paraId="7FC1BD34" w14:textId="689637C0" w:rsidR="00212F50" w:rsidRDefault="00000000">
            <w:pPr>
              <w:pStyle w:val="TableParagraph"/>
              <w:ind w:left="57" w:righ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</w:t>
            </w:r>
            <w:r w:rsidR="00B517DF">
              <w:rPr>
                <w:spacing w:val="-4"/>
                <w:sz w:val="18"/>
              </w:rPr>
              <w:t>7,4</w:t>
            </w:r>
          </w:p>
        </w:tc>
        <w:tc>
          <w:tcPr>
            <w:tcW w:w="1142" w:type="dxa"/>
          </w:tcPr>
          <w:p w14:paraId="4684719F" w14:textId="77777777" w:rsidR="00212F50" w:rsidRDefault="00212F50">
            <w:pPr>
              <w:pStyle w:val="TableParagraph"/>
              <w:spacing w:before="90"/>
              <w:rPr>
                <w:b/>
                <w:sz w:val="18"/>
              </w:rPr>
            </w:pPr>
          </w:p>
          <w:p w14:paraId="6207B2CE" w14:textId="6328FBE7" w:rsidR="00212F50" w:rsidRDefault="00CD5F20">
            <w:pPr>
              <w:pStyle w:val="TableParagraph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13163,28</w:t>
            </w:r>
          </w:p>
        </w:tc>
        <w:tc>
          <w:tcPr>
            <w:tcW w:w="1127" w:type="dxa"/>
          </w:tcPr>
          <w:p w14:paraId="5C638511" w14:textId="77777777" w:rsidR="00212F50" w:rsidRDefault="00212F50">
            <w:pPr>
              <w:pStyle w:val="TableParagraph"/>
              <w:spacing w:before="90"/>
              <w:rPr>
                <w:b/>
                <w:sz w:val="18"/>
              </w:rPr>
            </w:pPr>
          </w:p>
          <w:p w14:paraId="70F4BD28" w14:textId="09390B0D" w:rsidR="00212F50" w:rsidRDefault="00CD5F20"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12676,59</w:t>
            </w:r>
          </w:p>
        </w:tc>
        <w:tc>
          <w:tcPr>
            <w:tcW w:w="706" w:type="dxa"/>
          </w:tcPr>
          <w:p w14:paraId="78099B84" w14:textId="77777777" w:rsidR="00212F50" w:rsidRDefault="00212F50">
            <w:pPr>
              <w:pStyle w:val="TableParagraph"/>
              <w:spacing w:before="90"/>
              <w:rPr>
                <w:b/>
                <w:sz w:val="18"/>
              </w:rPr>
            </w:pPr>
          </w:p>
          <w:p w14:paraId="23A01E0D" w14:textId="28AD4129" w:rsidR="00212F50" w:rsidRDefault="00CD5F20">
            <w:pPr>
              <w:pStyle w:val="TableParagraph"/>
              <w:ind w:left="57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96,3</w:t>
            </w:r>
          </w:p>
        </w:tc>
        <w:tc>
          <w:tcPr>
            <w:tcW w:w="856" w:type="dxa"/>
          </w:tcPr>
          <w:p w14:paraId="50AD9F61" w14:textId="77777777" w:rsidR="00212F50" w:rsidRDefault="00212F50">
            <w:pPr>
              <w:pStyle w:val="TableParagraph"/>
              <w:spacing w:before="90"/>
              <w:rPr>
                <w:b/>
                <w:sz w:val="18"/>
              </w:rPr>
            </w:pPr>
          </w:p>
          <w:p w14:paraId="2FC83118" w14:textId="44837DBF" w:rsidR="00212F50" w:rsidRDefault="00CD5F20"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</w:t>
            </w:r>
          </w:p>
        </w:tc>
      </w:tr>
      <w:tr w:rsidR="00212F50" w14:paraId="04FD0D63" w14:textId="77777777">
        <w:trPr>
          <w:trHeight w:val="402"/>
        </w:trPr>
        <w:tc>
          <w:tcPr>
            <w:tcW w:w="646" w:type="dxa"/>
            <w:tcBorders>
              <w:bottom w:val="single" w:sz="8" w:space="0" w:color="000000"/>
            </w:tcBorders>
          </w:tcPr>
          <w:p w14:paraId="3D720481" w14:textId="77777777" w:rsidR="00212F50" w:rsidRDefault="00212F50">
            <w:pPr>
              <w:pStyle w:val="TableParagraph"/>
            </w:pPr>
          </w:p>
        </w:tc>
        <w:tc>
          <w:tcPr>
            <w:tcW w:w="2073" w:type="dxa"/>
            <w:tcBorders>
              <w:bottom w:val="single" w:sz="8" w:space="0" w:color="000000"/>
            </w:tcBorders>
          </w:tcPr>
          <w:p w14:paraId="5A23A7CC" w14:textId="77777777" w:rsidR="00212F50" w:rsidRDefault="00000000">
            <w:pPr>
              <w:pStyle w:val="TableParagraph"/>
              <w:spacing w:before="191"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Непрограмные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 w14:paraId="24E91C45" w14:textId="77777777" w:rsidR="00212F50" w:rsidRDefault="00000000">
            <w:pPr>
              <w:pStyle w:val="TableParagraph"/>
              <w:spacing w:before="86"/>
              <w:ind w:left="32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14:paraId="1DEE50C5" w14:textId="77777777" w:rsidR="00212F50" w:rsidRDefault="00000000">
            <w:pPr>
              <w:pStyle w:val="TableParagraph"/>
              <w:spacing w:before="86"/>
              <w:ind w:left="44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14:paraId="5A9D56E7" w14:textId="77777777" w:rsidR="00212F50" w:rsidRDefault="00000000">
            <w:pPr>
              <w:pStyle w:val="TableParagraph"/>
              <w:spacing w:before="86"/>
              <w:ind w:left="57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14:paraId="611BC4BE" w14:textId="77777777" w:rsidR="00212F50" w:rsidRDefault="00000000">
            <w:pPr>
              <w:pStyle w:val="TableParagraph"/>
              <w:spacing w:before="86"/>
              <w:ind w:left="44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 w14:paraId="01578B4A" w14:textId="77777777" w:rsidR="00212F50" w:rsidRDefault="00000000">
            <w:pPr>
              <w:pStyle w:val="TableParagraph"/>
              <w:spacing w:before="86"/>
              <w:ind w:left="32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14:paraId="16873654" w14:textId="77777777" w:rsidR="00212F50" w:rsidRDefault="00000000">
            <w:pPr>
              <w:pStyle w:val="TableParagraph"/>
              <w:spacing w:before="86"/>
              <w:ind w:left="57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14:paraId="5C3C00F1" w14:textId="77777777" w:rsidR="00212F50" w:rsidRDefault="00000000">
            <w:pPr>
              <w:pStyle w:val="TableParagraph"/>
              <w:spacing w:before="86"/>
              <w:ind w:left="39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 w:rsidR="00212F50" w14:paraId="5AD8CEBC" w14:textId="77777777">
        <w:trPr>
          <w:trHeight w:val="495"/>
        </w:trPr>
        <w:tc>
          <w:tcPr>
            <w:tcW w:w="646" w:type="dxa"/>
          </w:tcPr>
          <w:p w14:paraId="39851AB9" w14:textId="77777777" w:rsidR="00212F50" w:rsidRDefault="00212F50">
            <w:pPr>
              <w:pStyle w:val="TableParagraph"/>
            </w:pPr>
          </w:p>
        </w:tc>
        <w:tc>
          <w:tcPr>
            <w:tcW w:w="2073" w:type="dxa"/>
          </w:tcPr>
          <w:p w14:paraId="425EF4DD" w14:textId="77777777" w:rsidR="00212F50" w:rsidRDefault="00000000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програмных</w:t>
            </w:r>
          </w:p>
          <w:p w14:paraId="4FE48AF7" w14:textId="77777777" w:rsidR="00212F50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расходов,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1127" w:type="dxa"/>
          </w:tcPr>
          <w:p w14:paraId="0DB406EA" w14:textId="77777777" w:rsidR="00212F50" w:rsidRDefault="00000000">
            <w:pPr>
              <w:pStyle w:val="TableParagraph"/>
              <w:spacing w:before="147"/>
              <w:ind w:left="3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142" w:type="dxa"/>
          </w:tcPr>
          <w:p w14:paraId="4E7A0909" w14:textId="77777777" w:rsidR="00212F50" w:rsidRDefault="00000000">
            <w:pPr>
              <w:pStyle w:val="TableParagraph"/>
              <w:spacing w:before="147"/>
              <w:ind w:left="4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6" w:type="dxa"/>
          </w:tcPr>
          <w:p w14:paraId="3AB989CB" w14:textId="77777777" w:rsidR="00212F50" w:rsidRDefault="00000000">
            <w:pPr>
              <w:pStyle w:val="TableParagraph"/>
              <w:spacing w:before="147"/>
              <w:ind w:left="57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142" w:type="dxa"/>
          </w:tcPr>
          <w:p w14:paraId="7AE7FD52" w14:textId="77777777" w:rsidR="00212F50" w:rsidRDefault="00000000">
            <w:pPr>
              <w:pStyle w:val="TableParagraph"/>
              <w:spacing w:before="147"/>
              <w:ind w:left="4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127" w:type="dxa"/>
          </w:tcPr>
          <w:p w14:paraId="30EE250E" w14:textId="77777777" w:rsidR="00212F50" w:rsidRDefault="00000000">
            <w:pPr>
              <w:pStyle w:val="TableParagraph"/>
              <w:spacing w:before="147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6" w:type="dxa"/>
          </w:tcPr>
          <w:p w14:paraId="3B106413" w14:textId="77777777" w:rsidR="00212F50" w:rsidRDefault="00000000">
            <w:pPr>
              <w:pStyle w:val="TableParagraph"/>
              <w:spacing w:before="147"/>
              <w:ind w:left="5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856" w:type="dxa"/>
          </w:tcPr>
          <w:p w14:paraId="7EDC0C82" w14:textId="77777777" w:rsidR="00212F50" w:rsidRDefault="00000000">
            <w:pPr>
              <w:pStyle w:val="TableParagraph"/>
              <w:spacing w:before="147"/>
              <w:ind w:left="39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</w:tbl>
    <w:p w14:paraId="4A7FF7B6" w14:textId="77777777" w:rsidR="00212F50" w:rsidRDefault="00212F50">
      <w:pPr>
        <w:pStyle w:val="a3"/>
        <w:spacing w:before="14"/>
        <w:ind w:left="0"/>
        <w:jc w:val="left"/>
        <w:rPr>
          <w:b/>
        </w:rPr>
      </w:pPr>
    </w:p>
    <w:p w14:paraId="2A4ECCCC" w14:textId="77777777" w:rsidR="00212F50" w:rsidRDefault="00000000">
      <w:pPr>
        <w:pStyle w:val="a3"/>
        <w:ind w:right="242" w:firstLine="706"/>
      </w:pPr>
      <w:r>
        <w:t>В структуре</w:t>
      </w:r>
      <w:r>
        <w:rPr>
          <w:spacing w:val="-9"/>
        </w:rPr>
        <w:t xml:space="preserve"> </w:t>
      </w:r>
      <w:r>
        <w:t>произведённых</w:t>
      </w:r>
      <w:r>
        <w:rPr>
          <w:spacing w:val="-10"/>
        </w:rPr>
        <w:t xml:space="preserve"> </w:t>
      </w:r>
      <w:r>
        <w:t>в отчетном периоде</w:t>
      </w:r>
      <w:r>
        <w:rPr>
          <w:spacing w:val="-9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 муниципальных программ бюджета Сельского поселения Старомусинский сельсовет муниципального района Кармаскалинский район Республики Башкортостан</w:t>
      </w:r>
      <w:r>
        <w:rPr>
          <w:spacing w:val="40"/>
        </w:rPr>
        <w:t xml:space="preserve"> </w:t>
      </w:r>
      <w:r>
        <w:t>наибольший удельный вес приходится на расходы по муниципальным программам:</w:t>
      </w:r>
    </w:p>
    <w:p w14:paraId="2C13731F" w14:textId="77096F87" w:rsidR="00212F50" w:rsidRDefault="00000000">
      <w:pPr>
        <w:pStyle w:val="a4"/>
        <w:numPr>
          <w:ilvl w:val="0"/>
          <w:numId w:val="1"/>
        </w:numPr>
        <w:tabs>
          <w:tab w:val="left" w:pos="1717"/>
        </w:tabs>
        <w:ind w:left="636" w:right="236" w:firstLine="706"/>
        <w:rPr>
          <w:sz w:val="28"/>
        </w:rPr>
      </w:pPr>
      <w:r>
        <w:rPr>
          <w:sz w:val="28"/>
        </w:rPr>
        <w:t>«Развитие муниципальной службы в муниципальном районе Кармаскалинский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район Республики Башкортостан"- </w:t>
      </w:r>
      <w:r w:rsidR="00CD5F20">
        <w:rPr>
          <w:sz w:val="28"/>
        </w:rPr>
        <w:t>2545,12</w:t>
      </w:r>
      <w:r>
        <w:rPr>
          <w:sz w:val="28"/>
        </w:rPr>
        <w:t xml:space="preserve"> тыс. рублей или </w:t>
      </w:r>
      <w:r w:rsidR="00CD5F20">
        <w:rPr>
          <w:sz w:val="28"/>
        </w:rPr>
        <w:t>20</w:t>
      </w:r>
      <w:r>
        <w:rPr>
          <w:sz w:val="28"/>
        </w:rPr>
        <w:t xml:space="preserve"> %;</w:t>
      </w:r>
    </w:p>
    <w:p w14:paraId="01342AE8" w14:textId="1E2AAA09" w:rsidR="00212F50" w:rsidRDefault="00000000">
      <w:pPr>
        <w:pStyle w:val="a4"/>
        <w:numPr>
          <w:ilvl w:val="0"/>
          <w:numId w:val="1"/>
        </w:numPr>
        <w:tabs>
          <w:tab w:val="left" w:pos="1552"/>
        </w:tabs>
        <w:spacing w:before="12" w:line="235" w:lineRule="auto"/>
        <w:ind w:left="636" w:right="252" w:firstLine="706"/>
        <w:rPr>
          <w:sz w:val="28"/>
        </w:rPr>
      </w:pPr>
      <w:r>
        <w:rPr>
          <w:sz w:val="28"/>
        </w:rPr>
        <w:t>«Транспортное развитие в муниципальном районе Кармаскалинский район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Башкортостан"-2</w:t>
      </w:r>
      <w:r w:rsidR="00CD5F20">
        <w:rPr>
          <w:sz w:val="28"/>
        </w:rPr>
        <w:t xml:space="preserve">191,45 </w:t>
      </w:r>
      <w:r>
        <w:rPr>
          <w:sz w:val="28"/>
        </w:rPr>
        <w:t>тыс.</w:t>
      </w:r>
      <w:r>
        <w:rPr>
          <w:spacing w:val="40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40"/>
          <w:sz w:val="28"/>
        </w:rPr>
        <w:t xml:space="preserve"> </w:t>
      </w:r>
      <w:r w:rsidR="00CD5F20">
        <w:rPr>
          <w:sz w:val="28"/>
        </w:rPr>
        <w:t>17</w:t>
      </w:r>
      <w:r>
        <w:rPr>
          <w:sz w:val="28"/>
        </w:rPr>
        <w:t>,0%;</w:t>
      </w:r>
    </w:p>
    <w:p w14:paraId="495EB410" w14:textId="476C8DF3" w:rsidR="00212F50" w:rsidRDefault="00000000">
      <w:pPr>
        <w:pStyle w:val="a4"/>
        <w:numPr>
          <w:ilvl w:val="0"/>
          <w:numId w:val="1"/>
        </w:numPr>
        <w:tabs>
          <w:tab w:val="left" w:pos="1748"/>
          <w:tab w:val="left" w:pos="3696"/>
          <w:tab w:val="left" w:pos="5345"/>
          <w:tab w:val="left" w:pos="6694"/>
          <w:tab w:val="left" w:pos="7129"/>
          <w:tab w:val="left" w:pos="9407"/>
        </w:tabs>
        <w:spacing w:line="242" w:lineRule="auto"/>
        <w:ind w:left="636" w:firstLine="706"/>
        <w:jc w:val="right"/>
        <w:rPr>
          <w:sz w:val="28"/>
        </w:rPr>
      </w:pPr>
      <w:r>
        <w:rPr>
          <w:spacing w:val="-2"/>
          <w:sz w:val="28"/>
        </w:rPr>
        <w:t>«Социальная</w:t>
      </w:r>
      <w:r>
        <w:rPr>
          <w:sz w:val="28"/>
        </w:rPr>
        <w:tab/>
      </w:r>
      <w:r>
        <w:rPr>
          <w:spacing w:val="-2"/>
          <w:sz w:val="28"/>
        </w:rPr>
        <w:t>поддержка</w:t>
      </w:r>
      <w:r>
        <w:rPr>
          <w:sz w:val="28"/>
        </w:rPr>
        <w:tab/>
      </w:r>
      <w:r>
        <w:rPr>
          <w:spacing w:val="-2"/>
          <w:sz w:val="28"/>
        </w:rPr>
        <w:t>граждан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муниципальном</w:t>
      </w:r>
      <w:r>
        <w:rPr>
          <w:sz w:val="28"/>
        </w:rPr>
        <w:tab/>
      </w:r>
      <w:r>
        <w:rPr>
          <w:spacing w:val="-2"/>
          <w:sz w:val="28"/>
        </w:rPr>
        <w:t xml:space="preserve">районе </w:t>
      </w:r>
      <w:r>
        <w:rPr>
          <w:sz w:val="28"/>
        </w:rPr>
        <w:t>Кармаскалинский район Республики Башкортостан"-</w:t>
      </w:r>
      <w:r w:rsidR="00CD5F20">
        <w:rPr>
          <w:sz w:val="28"/>
        </w:rPr>
        <w:t xml:space="preserve">214,74 </w:t>
      </w:r>
      <w:r>
        <w:rPr>
          <w:sz w:val="28"/>
        </w:rPr>
        <w:t>3тыс.</w:t>
      </w:r>
      <w:r>
        <w:rPr>
          <w:spacing w:val="40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40"/>
          <w:sz w:val="28"/>
        </w:rPr>
        <w:t xml:space="preserve"> </w:t>
      </w:r>
      <w:r w:rsidR="00CD5F20">
        <w:rPr>
          <w:sz w:val="28"/>
        </w:rPr>
        <w:t>0</w:t>
      </w:r>
      <w:r>
        <w:rPr>
          <w:sz w:val="28"/>
        </w:rPr>
        <w:t>,</w:t>
      </w:r>
      <w:r w:rsidR="00CD5F20">
        <w:rPr>
          <w:sz w:val="28"/>
        </w:rPr>
        <w:t>01</w:t>
      </w:r>
      <w:r>
        <w:rPr>
          <w:spacing w:val="40"/>
          <w:sz w:val="28"/>
        </w:rPr>
        <w:t xml:space="preserve"> </w:t>
      </w:r>
      <w:r>
        <w:rPr>
          <w:sz w:val="28"/>
        </w:rPr>
        <w:t>%.</w:t>
      </w:r>
      <w:r>
        <w:rPr>
          <w:spacing w:val="40"/>
          <w:sz w:val="28"/>
        </w:rPr>
        <w:t xml:space="preserve"> </w:t>
      </w:r>
      <w:r>
        <w:rPr>
          <w:sz w:val="28"/>
        </w:rPr>
        <w:t>По состоянию на 01.01.202</w:t>
      </w:r>
      <w:r w:rsidR="00CD5F20"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года балансовая стоимость основных средств получателей</w:t>
      </w:r>
      <w:r>
        <w:rPr>
          <w:spacing w:val="-1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Старомусинский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сельсовет</w:t>
      </w:r>
    </w:p>
    <w:p w14:paraId="512EA2FA" w14:textId="77777777" w:rsidR="00212F50" w:rsidRDefault="00212F50">
      <w:pPr>
        <w:spacing w:line="242" w:lineRule="auto"/>
        <w:jc w:val="right"/>
        <w:rPr>
          <w:sz w:val="28"/>
        </w:rPr>
        <w:sectPr w:rsidR="00212F50">
          <w:pgSz w:w="11910" w:h="16850"/>
          <w:pgMar w:top="1100" w:right="320" w:bottom="280" w:left="1060" w:header="720" w:footer="720" w:gutter="0"/>
          <w:cols w:space="720"/>
        </w:sectPr>
      </w:pPr>
    </w:p>
    <w:p w14:paraId="052F3BF9" w14:textId="613BE588" w:rsidR="00212F50" w:rsidRDefault="00000000">
      <w:pPr>
        <w:pStyle w:val="a3"/>
        <w:spacing w:before="73" w:line="237" w:lineRule="auto"/>
        <w:ind w:right="242"/>
      </w:pPr>
      <w:r>
        <w:lastRenderedPageBreak/>
        <w:t xml:space="preserve">муниципального района составила 5290,44 тыс. рублей, амортизация на них начислена в сумме </w:t>
      </w:r>
      <w:r w:rsidR="0004151E">
        <w:t>4045,71</w:t>
      </w:r>
      <w:r>
        <w:t xml:space="preserve"> тыс рублей. Стоимость непроизведенных активов составила 9252,32 тыс. рублей.</w:t>
      </w:r>
      <w:r>
        <w:rPr>
          <w:spacing w:val="40"/>
        </w:rPr>
        <w:t xml:space="preserve"> </w:t>
      </w:r>
      <w:r>
        <w:t xml:space="preserve">Стоимость имущества казны составила </w:t>
      </w:r>
      <w:r w:rsidR="0004151E">
        <w:t xml:space="preserve">10410,43 </w:t>
      </w:r>
      <w:r>
        <w:t>тыс. рублей.</w:t>
      </w:r>
    </w:p>
    <w:p w14:paraId="001C6932" w14:textId="4C067B62" w:rsidR="00212F50" w:rsidRDefault="00000000">
      <w:pPr>
        <w:pStyle w:val="a3"/>
        <w:ind w:right="244" w:firstLine="706"/>
      </w:pPr>
      <w:r>
        <w:t>Кредиторская задолженность по бюджету Сельского поселения Старомусинский</w:t>
      </w:r>
      <w:r>
        <w:rPr>
          <w:spacing w:val="-7"/>
        </w:rPr>
        <w:t xml:space="preserve"> </w:t>
      </w:r>
      <w:r>
        <w:t>сельсовет муниципального района Кармаскалинский район</w:t>
      </w:r>
      <w:r>
        <w:rPr>
          <w:spacing w:val="36"/>
        </w:rPr>
        <w:t xml:space="preserve"> </w:t>
      </w:r>
      <w:r>
        <w:t>по состоянию на 01.01.202</w:t>
      </w:r>
      <w:r w:rsidR="0004151E">
        <w:t>4</w:t>
      </w:r>
      <w:r>
        <w:t xml:space="preserve"> года отсутствует.</w:t>
      </w:r>
    </w:p>
    <w:p w14:paraId="5CFC5D4F" w14:textId="1CC54244" w:rsidR="00212F50" w:rsidRDefault="00000000">
      <w:pPr>
        <w:pStyle w:val="a3"/>
        <w:tabs>
          <w:tab w:val="left" w:pos="2435"/>
          <w:tab w:val="left" w:pos="3125"/>
          <w:tab w:val="left" w:pos="4144"/>
          <w:tab w:val="left" w:pos="5059"/>
          <w:tab w:val="left" w:pos="5852"/>
          <w:tab w:val="left" w:pos="6794"/>
          <w:tab w:val="left" w:pos="7590"/>
          <w:tab w:val="left" w:pos="7905"/>
          <w:tab w:val="left" w:pos="8311"/>
          <w:tab w:val="left" w:pos="9182"/>
          <w:tab w:val="left" w:pos="9402"/>
          <w:tab w:val="left" w:pos="10021"/>
        </w:tabs>
        <w:spacing w:before="8"/>
        <w:ind w:right="230" w:firstLine="706"/>
        <w:jc w:val="right"/>
      </w:pPr>
      <w:r>
        <w:t>Остаток</w:t>
      </w:r>
      <w:r>
        <w:rPr>
          <w:spacing w:val="80"/>
        </w:rPr>
        <w:t xml:space="preserve"> </w:t>
      </w:r>
      <w:r>
        <w:t>денежных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счете</w:t>
      </w:r>
      <w:r>
        <w:rPr>
          <w:spacing w:val="80"/>
        </w:rPr>
        <w:t xml:space="preserve"> </w:t>
      </w:r>
      <w:r>
        <w:t>бюджета</w:t>
      </w:r>
      <w:r>
        <w:tab/>
        <w:t>Сельского</w:t>
      </w:r>
      <w:r>
        <w:rPr>
          <w:spacing w:val="80"/>
        </w:rPr>
        <w:t xml:space="preserve"> </w:t>
      </w:r>
      <w:r>
        <w:t>поселения Старомусинский</w:t>
      </w:r>
      <w:r>
        <w:rPr>
          <w:spacing w:val="80"/>
        </w:rPr>
        <w:t xml:space="preserve"> </w:t>
      </w:r>
      <w:r>
        <w:t>сельсовет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УФК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Республике Башкортостан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01.01.202</w:t>
      </w:r>
      <w:r w:rsidR="0004151E">
        <w:t>4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 w:rsidR="0004151E">
        <w:t>331,16 тыс.</w:t>
      </w:r>
      <w:r>
        <w:t>рублей. Расходование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резервного</w:t>
      </w:r>
      <w:r>
        <w:rPr>
          <w:spacing w:val="80"/>
          <w:w w:val="150"/>
        </w:rPr>
        <w:t xml:space="preserve"> </w:t>
      </w:r>
      <w:r>
        <w:t>фонда</w:t>
      </w:r>
      <w:r>
        <w:rPr>
          <w:spacing w:val="80"/>
          <w:w w:val="150"/>
        </w:rPr>
        <w:t xml:space="preserve"> </w:t>
      </w:r>
      <w:r>
        <w:t>администрации</w:t>
      </w:r>
      <w:r>
        <w:rPr>
          <w:spacing w:val="80"/>
          <w:w w:val="150"/>
        </w:rPr>
        <w:t xml:space="preserve"> </w:t>
      </w:r>
      <w:r>
        <w:t xml:space="preserve">Сельского </w:t>
      </w:r>
      <w:r>
        <w:rPr>
          <w:spacing w:val="-2"/>
        </w:rPr>
        <w:t>поселения</w:t>
      </w:r>
      <w:r>
        <w:tab/>
      </w:r>
      <w:r>
        <w:rPr>
          <w:spacing w:val="-2"/>
        </w:rPr>
        <w:t>Старомусинский</w:t>
      </w:r>
      <w:r>
        <w:tab/>
      </w:r>
      <w:r>
        <w:rPr>
          <w:spacing w:val="-2"/>
        </w:rPr>
        <w:t>сельсовет</w:t>
      </w:r>
      <w:r>
        <w:tab/>
      </w:r>
      <w:r>
        <w:rPr>
          <w:spacing w:val="-2"/>
        </w:rPr>
        <w:t>муниципального</w:t>
      </w:r>
      <w:r>
        <w:tab/>
      </w:r>
      <w:r>
        <w:tab/>
      </w:r>
      <w:r>
        <w:rPr>
          <w:spacing w:val="-2"/>
        </w:rPr>
        <w:t>района Кармаскалинский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Башкортостан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202</w:t>
      </w:r>
      <w:r w:rsidR="0004151E">
        <w:rPr>
          <w:spacing w:val="-4"/>
        </w:rPr>
        <w:t>3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5"/>
        </w:rPr>
        <w:t>не</w:t>
      </w:r>
    </w:p>
    <w:p w14:paraId="589477BE" w14:textId="77777777" w:rsidR="00212F50" w:rsidRDefault="00000000">
      <w:pPr>
        <w:pStyle w:val="a3"/>
        <w:spacing w:before="5" w:line="319" w:lineRule="exact"/>
      </w:pPr>
      <w:r>
        <w:rPr>
          <w:spacing w:val="-2"/>
        </w:rPr>
        <w:t>производилось.</w:t>
      </w:r>
    </w:p>
    <w:p w14:paraId="52C2864B" w14:textId="77777777" w:rsidR="00212F50" w:rsidRDefault="00000000">
      <w:pPr>
        <w:pStyle w:val="a3"/>
        <w:ind w:right="231" w:firstLine="541"/>
      </w:pPr>
      <w:r>
        <w:t>Одновременно с годовым отчетом об исполнении бюджета Сельского поселения Старомусинский сельсовет муниципального района Кармаскалинский район</w:t>
      </w:r>
      <w:r>
        <w:rPr>
          <w:spacing w:val="40"/>
        </w:rPr>
        <w:t xml:space="preserve"> </w:t>
      </w:r>
      <w:r>
        <w:t>Республики Башкортостан представлены проект решения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14:paraId="0BA6D606" w14:textId="77777777" w:rsidR="00212F50" w:rsidRDefault="00212F50">
      <w:pPr>
        <w:pStyle w:val="a3"/>
        <w:ind w:left="0"/>
        <w:jc w:val="left"/>
      </w:pPr>
    </w:p>
    <w:p w14:paraId="1A6D5170" w14:textId="77777777" w:rsidR="00212F50" w:rsidRDefault="00212F50">
      <w:pPr>
        <w:pStyle w:val="a3"/>
        <w:spacing w:before="318"/>
        <w:ind w:left="0"/>
        <w:jc w:val="left"/>
      </w:pPr>
    </w:p>
    <w:p w14:paraId="6EDA046F" w14:textId="77777777" w:rsidR="00212F50" w:rsidRDefault="00000000">
      <w:pPr>
        <w:pStyle w:val="a3"/>
        <w:tabs>
          <w:tab w:val="left" w:pos="8416"/>
        </w:tabs>
      </w:pPr>
      <w:r>
        <w:t>Председатель</w:t>
      </w:r>
      <w:r>
        <w:rPr>
          <w:spacing w:val="-16"/>
        </w:rPr>
        <w:t xml:space="preserve"> </w:t>
      </w:r>
      <w:r>
        <w:t>ревизионной</w:t>
      </w:r>
      <w:r>
        <w:rPr>
          <w:spacing w:val="45"/>
        </w:rPr>
        <w:t xml:space="preserve"> </w:t>
      </w:r>
      <w:r>
        <w:rPr>
          <w:spacing w:val="-2"/>
        </w:rPr>
        <w:t>комиссии</w:t>
      </w:r>
      <w:r>
        <w:tab/>
        <w:t>Кунакаева</w:t>
      </w:r>
      <w:r>
        <w:rPr>
          <w:spacing w:val="38"/>
        </w:rPr>
        <w:t xml:space="preserve"> </w:t>
      </w:r>
      <w:r>
        <w:rPr>
          <w:spacing w:val="-4"/>
        </w:rPr>
        <w:t>Р.С.</w:t>
      </w:r>
    </w:p>
    <w:sectPr w:rsidR="00212F50">
      <w:pgSz w:w="11910" w:h="16850"/>
      <w:pgMar w:top="1060" w:right="3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73AF"/>
    <w:multiLevelType w:val="hybridMultilevel"/>
    <w:tmpl w:val="9F1A245E"/>
    <w:lvl w:ilvl="0" w:tplc="8786C98E">
      <w:numFmt w:val="bullet"/>
      <w:lvlText w:val="-"/>
      <w:lvlJc w:val="left"/>
      <w:pPr>
        <w:ind w:left="637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39ED890">
      <w:numFmt w:val="bullet"/>
      <w:lvlText w:val="•"/>
      <w:lvlJc w:val="left"/>
      <w:pPr>
        <w:ind w:left="1629" w:hanging="376"/>
      </w:pPr>
      <w:rPr>
        <w:rFonts w:hint="default"/>
        <w:lang w:val="ru-RU" w:eastAsia="en-US" w:bidi="ar-SA"/>
      </w:rPr>
    </w:lvl>
    <w:lvl w:ilvl="2" w:tplc="C0B445EC">
      <w:numFmt w:val="bullet"/>
      <w:lvlText w:val="•"/>
      <w:lvlJc w:val="left"/>
      <w:pPr>
        <w:ind w:left="2618" w:hanging="376"/>
      </w:pPr>
      <w:rPr>
        <w:rFonts w:hint="default"/>
        <w:lang w:val="ru-RU" w:eastAsia="en-US" w:bidi="ar-SA"/>
      </w:rPr>
    </w:lvl>
    <w:lvl w:ilvl="3" w:tplc="F7AC0926">
      <w:numFmt w:val="bullet"/>
      <w:lvlText w:val="•"/>
      <w:lvlJc w:val="left"/>
      <w:pPr>
        <w:ind w:left="3607" w:hanging="376"/>
      </w:pPr>
      <w:rPr>
        <w:rFonts w:hint="default"/>
        <w:lang w:val="ru-RU" w:eastAsia="en-US" w:bidi="ar-SA"/>
      </w:rPr>
    </w:lvl>
    <w:lvl w:ilvl="4" w:tplc="60AACDD0">
      <w:numFmt w:val="bullet"/>
      <w:lvlText w:val="•"/>
      <w:lvlJc w:val="left"/>
      <w:pPr>
        <w:ind w:left="4596" w:hanging="376"/>
      </w:pPr>
      <w:rPr>
        <w:rFonts w:hint="default"/>
        <w:lang w:val="ru-RU" w:eastAsia="en-US" w:bidi="ar-SA"/>
      </w:rPr>
    </w:lvl>
    <w:lvl w:ilvl="5" w:tplc="60ECD976">
      <w:numFmt w:val="bullet"/>
      <w:lvlText w:val="•"/>
      <w:lvlJc w:val="left"/>
      <w:pPr>
        <w:ind w:left="5585" w:hanging="376"/>
      </w:pPr>
      <w:rPr>
        <w:rFonts w:hint="default"/>
        <w:lang w:val="ru-RU" w:eastAsia="en-US" w:bidi="ar-SA"/>
      </w:rPr>
    </w:lvl>
    <w:lvl w:ilvl="6" w:tplc="0E24DEFE">
      <w:numFmt w:val="bullet"/>
      <w:lvlText w:val="•"/>
      <w:lvlJc w:val="left"/>
      <w:pPr>
        <w:ind w:left="6574" w:hanging="376"/>
      </w:pPr>
      <w:rPr>
        <w:rFonts w:hint="default"/>
        <w:lang w:val="ru-RU" w:eastAsia="en-US" w:bidi="ar-SA"/>
      </w:rPr>
    </w:lvl>
    <w:lvl w:ilvl="7" w:tplc="5C4C5AC0">
      <w:numFmt w:val="bullet"/>
      <w:lvlText w:val="•"/>
      <w:lvlJc w:val="left"/>
      <w:pPr>
        <w:ind w:left="7563" w:hanging="376"/>
      </w:pPr>
      <w:rPr>
        <w:rFonts w:hint="default"/>
        <w:lang w:val="ru-RU" w:eastAsia="en-US" w:bidi="ar-SA"/>
      </w:rPr>
    </w:lvl>
    <w:lvl w:ilvl="8" w:tplc="F7F2A716">
      <w:numFmt w:val="bullet"/>
      <w:lvlText w:val="•"/>
      <w:lvlJc w:val="left"/>
      <w:pPr>
        <w:ind w:left="8552" w:hanging="376"/>
      </w:pPr>
      <w:rPr>
        <w:rFonts w:hint="default"/>
        <w:lang w:val="ru-RU" w:eastAsia="en-US" w:bidi="ar-SA"/>
      </w:rPr>
    </w:lvl>
  </w:abstractNum>
  <w:num w:numId="1" w16cid:durableId="203615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F50"/>
    <w:rsid w:val="0004151E"/>
    <w:rsid w:val="00212F50"/>
    <w:rsid w:val="004136ED"/>
    <w:rsid w:val="0045366E"/>
    <w:rsid w:val="00525FBC"/>
    <w:rsid w:val="007E23DD"/>
    <w:rsid w:val="009A0E2D"/>
    <w:rsid w:val="00B517DF"/>
    <w:rsid w:val="00BD789A"/>
    <w:rsid w:val="00CD5F20"/>
    <w:rsid w:val="00DC4CFA"/>
    <w:rsid w:val="00F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6B3D"/>
  <w15:docId w15:val="{A2C670F6-0EDD-4D6E-AB8D-08F2ABFC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6" w:right="235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2024-06-24T11:22:00Z</dcterms:created>
  <dcterms:modified xsi:type="dcterms:W3CDTF">2024-06-25T04:20:00Z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