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2" w:type="dxa"/>
        <w:tblLook w:val="01E0" w:firstRow="1" w:lastRow="1" w:firstColumn="1" w:lastColumn="1" w:noHBand="0" w:noVBand="0"/>
      </w:tblPr>
      <w:tblGrid>
        <w:gridCol w:w="4090"/>
        <w:gridCol w:w="1810"/>
        <w:gridCol w:w="3982"/>
      </w:tblGrid>
      <w:tr w:rsidR="00E63E1C" w:rsidRPr="00E63E1C" w:rsidTr="00A4432B">
        <w:tc>
          <w:tcPr>
            <w:tcW w:w="4090" w:type="dxa"/>
            <w:shd w:val="clear" w:color="auto" w:fill="auto"/>
          </w:tcPr>
          <w:p w:rsidR="00E63E1C" w:rsidRPr="00E63E1C" w:rsidRDefault="00E63E1C" w:rsidP="00E63E1C">
            <w:pPr>
              <w:widowControl w:val="0"/>
              <w:jc w:val="center"/>
              <w:rPr>
                <w:rFonts w:ascii="Arial Narrow" w:eastAsia="Courier New" w:hAnsi="Arial Narrow" w:cs="Courier New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E63E1C">
              <w:rPr>
                <w:rFonts w:ascii="Arial Narrow" w:eastAsia="Courier New" w:hAnsi="Arial Narrow" w:cs="Courier New"/>
                <w:color w:val="000000"/>
                <w:sz w:val="22"/>
                <w:szCs w:val="22"/>
              </w:rPr>
              <w:t>БАШ</w:t>
            </w:r>
            <w:r w:rsidRPr="00E63E1C">
              <w:rPr>
                <w:rFonts w:ascii="Arial" w:eastAsia="Courier New" w:hAnsi="Arial" w:cs="Arial"/>
                <w:color w:val="000000"/>
                <w:sz w:val="22"/>
                <w:szCs w:val="22"/>
              </w:rPr>
              <w:t>Ҡ</w:t>
            </w:r>
            <w:r w:rsidRPr="00E63E1C">
              <w:rPr>
                <w:rFonts w:ascii="Arial Narrow" w:eastAsia="Courier New" w:hAnsi="Arial Narrow" w:cs="Courier New"/>
                <w:color w:val="000000"/>
                <w:sz w:val="22"/>
                <w:szCs w:val="22"/>
              </w:rPr>
              <w:t>ОРТОСТАН РЕСПУБЛИКА</w:t>
            </w:r>
            <w:r w:rsidRPr="00E63E1C">
              <w:rPr>
                <w:rFonts w:ascii="Arial" w:eastAsia="Courier New" w:hAnsi="Arial" w:cs="Arial"/>
                <w:color w:val="000000"/>
                <w:sz w:val="22"/>
                <w:szCs w:val="22"/>
              </w:rPr>
              <w:t>Һ</w:t>
            </w:r>
            <w:proofErr w:type="gramStart"/>
            <w:r w:rsidRPr="00E63E1C">
              <w:rPr>
                <w:rFonts w:ascii="Arial Narrow" w:eastAsia="Courier New" w:hAnsi="Arial Narrow" w:cs="Courier New"/>
                <w:color w:val="000000"/>
                <w:sz w:val="22"/>
                <w:szCs w:val="22"/>
              </w:rPr>
              <w:t>Ы</w:t>
            </w:r>
            <w:proofErr w:type="gramEnd"/>
            <w:r w:rsidRPr="00E63E1C">
              <w:rPr>
                <w:rFonts w:ascii="Arial Narrow" w:eastAsia="Courier New" w:hAnsi="Arial Narrow" w:cs="Courier New"/>
                <w:color w:val="000000"/>
                <w:sz w:val="22"/>
                <w:szCs w:val="22"/>
              </w:rPr>
              <w:t xml:space="preserve"> </w:t>
            </w:r>
            <w:r w:rsidRPr="00E63E1C">
              <w:rPr>
                <w:rFonts w:ascii="Arial" w:eastAsia="Courier New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Ҡ</w:t>
            </w:r>
            <w:r w:rsidRPr="00E63E1C">
              <w:rPr>
                <w:rFonts w:ascii="Arial Narrow" w:eastAsia="Courier New" w:hAnsi="Arial Narrow" w:cs="Courier New"/>
                <w:b/>
                <w:bCs/>
                <w:color w:val="000000"/>
                <w:sz w:val="21"/>
                <w:szCs w:val="21"/>
                <w:shd w:val="clear" w:color="auto" w:fill="FFFFFF"/>
              </w:rPr>
              <w:t>ЫРМЫ</w:t>
            </w:r>
            <w:r w:rsidRPr="00E63E1C">
              <w:rPr>
                <w:rFonts w:ascii="Arial" w:eastAsia="Courier New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Ҫ</w:t>
            </w:r>
            <w:r w:rsidRPr="00E63E1C">
              <w:rPr>
                <w:rFonts w:ascii="Arial Narrow" w:eastAsia="Courier New" w:hAnsi="Arial Narrow" w:cs="Courier New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КАЛЫ РАЙОНЫ </w:t>
            </w:r>
          </w:p>
          <w:p w:rsidR="00E63E1C" w:rsidRPr="00E63E1C" w:rsidRDefault="00E63E1C" w:rsidP="00E63E1C">
            <w:pPr>
              <w:widowControl w:val="0"/>
              <w:jc w:val="center"/>
              <w:rPr>
                <w:rFonts w:ascii="Arial Narrow" w:eastAsia="Courier New" w:hAnsi="Arial Narrow" w:cs="Courier New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E63E1C">
              <w:rPr>
                <w:rFonts w:ascii="Arial Narrow" w:eastAsia="Courier New" w:hAnsi="Arial Narrow" w:cs="Courier New"/>
                <w:b/>
                <w:bCs/>
                <w:color w:val="000000"/>
                <w:sz w:val="21"/>
                <w:szCs w:val="21"/>
                <w:shd w:val="clear" w:color="auto" w:fill="FFFFFF"/>
              </w:rPr>
              <w:t>МУНИЦИПАЛЬ РАЙОНЫНЫ</w:t>
            </w:r>
            <w:r w:rsidRPr="00E63E1C">
              <w:rPr>
                <w:rFonts w:ascii="Arial" w:eastAsia="Courier New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Ң</w:t>
            </w:r>
            <w:r w:rsidRPr="00E63E1C">
              <w:rPr>
                <w:rFonts w:ascii="Arial Narrow" w:eastAsia="Courier New" w:hAnsi="Arial Narrow" w:cs="Courier New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:rsidR="00E63E1C" w:rsidRPr="00E63E1C" w:rsidRDefault="00E63E1C" w:rsidP="00E63E1C">
            <w:pPr>
              <w:widowControl w:val="0"/>
              <w:jc w:val="center"/>
              <w:rPr>
                <w:rFonts w:ascii="Arial Narrow" w:eastAsia="Courier New" w:hAnsi="Arial Narrow" w:cs="Courier New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proofErr w:type="gramStart"/>
            <w:r w:rsidRPr="00E63E1C">
              <w:rPr>
                <w:rFonts w:ascii="Arial Narrow" w:eastAsia="Courier New" w:hAnsi="Arial Narrow" w:cs="Courier New"/>
                <w:color w:val="000000"/>
                <w:spacing w:val="10"/>
                <w:sz w:val="21"/>
                <w:szCs w:val="21"/>
              </w:rPr>
              <w:t>И</w:t>
            </w:r>
            <w:r w:rsidRPr="00E63E1C">
              <w:rPr>
                <w:rFonts w:ascii="Arial" w:eastAsia="Courier New" w:hAnsi="Arial" w:cs="Arial"/>
                <w:color w:val="000000"/>
                <w:spacing w:val="10"/>
                <w:sz w:val="21"/>
                <w:szCs w:val="21"/>
              </w:rPr>
              <w:t>Ҫ</w:t>
            </w:r>
            <w:r w:rsidRPr="00E63E1C">
              <w:rPr>
                <w:rFonts w:ascii="Arial Narrow" w:eastAsia="Courier New" w:hAnsi="Arial Narrow" w:cs="Courier New"/>
                <w:color w:val="000000"/>
                <w:spacing w:val="10"/>
                <w:sz w:val="21"/>
                <w:szCs w:val="21"/>
              </w:rPr>
              <w:t>КЕ</w:t>
            </w:r>
            <w:proofErr w:type="gramEnd"/>
            <w:r w:rsidRPr="00E63E1C">
              <w:rPr>
                <w:rFonts w:ascii="Arial Narrow" w:eastAsia="Courier New" w:hAnsi="Arial Narrow" w:cs="Courier New"/>
                <w:color w:val="000000"/>
                <w:spacing w:val="10"/>
                <w:sz w:val="21"/>
                <w:szCs w:val="21"/>
              </w:rPr>
              <w:t xml:space="preserve"> </w:t>
            </w:r>
            <w:r w:rsidRPr="00E63E1C">
              <w:rPr>
                <w:rFonts w:ascii="Arial Narrow" w:eastAsia="Courier New" w:hAnsi="Arial Narrow" w:cs="Courier New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МУСА АУЫЛ СОВЕТЫ </w:t>
            </w:r>
          </w:p>
          <w:p w:rsidR="00E63E1C" w:rsidRPr="00E63E1C" w:rsidRDefault="00E63E1C" w:rsidP="00E63E1C">
            <w:pPr>
              <w:widowControl w:val="0"/>
              <w:jc w:val="center"/>
              <w:rPr>
                <w:rFonts w:ascii="Arial Narrow" w:eastAsia="Courier New" w:hAnsi="Arial Narrow" w:cs="Courier New"/>
                <w:b/>
                <w:bCs/>
                <w:color w:val="000000"/>
                <w:sz w:val="21"/>
                <w:szCs w:val="21"/>
              </w:rPr>
            </w:pPr>
            <w:r w:rsidRPr="00E63E1C">
              <w:rPr>
                <w:rFonts w:ascii="Arial Narrow" w:eastAsia="Courier New" w:hAnsi="Arial Narrow" w:cs="Courier New"/>
                <w:b/>
                <w:bCs/>
                <w:color w:val="000000"/>
                <w:sz w:val="21"/>
                <w:szCs w:val="21"/>
                <w:shd w:val="clear" w:color="auto" w:fill="FFFFFF"/>
              </w:rPr>
              <w:t>АУЫЛ БИЛ</w:t>
            </w:r>
            <w:r w:rsidRPr="00E63E1C">
              <w:rPr>
                <w:rFonts w:ascii="Arial" w:eastAsia="Courier New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Ә</w:t>
            </w:r>
            <w:r w:rsidRPr="00E63E1C">
              <w:rPr>
                <w:rFonts w:ascii="Arial Narrow" w:eastAsia="Courier New" w:hAnsi="Arial Narrow" w:cs="Courier New"/>
                <w:b/>
                <w:bCs/>
                <w:color w:val="000000"/>
                <w:sz w:val="21"/>
                <w:szCs w:val="21"/>
                <w:shd w:val="clear" w:color="auto" w:fill="FFFFFF"/>
              </w:rPr>
              <w:t>М</w:t>
            </w:r>
            <w:r w:rsidRPr="00E63E1C">
              <w:rPr>
                <w:rFonts w:ascii="Arial" w:eastAsia="Courier New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ӘҺ</w:t>
            </w:r>
            <w:r w:rsidRPr="00E63E1C">
              <w:rPr>
                <w:rFonts w:ascii="Arial Narrow" w:eastAsia="Courier New" w:hAnsi="Arial Narrow" w:cs="Courier New"/>
                <w:b/>
                <w:bCs/>
                <w:color w:val="000000"/>
                <w:sz w:val="21"/>
                <w:szCs w:val="21"/>
                <w:shd w:val="clear" w:color="auto" w:fill="FFFFFF"/>
              </w:rPr>
              <w:t>Е СОВЕТЫ</w:t>
            </w:r>
          </w:p>
          <w:p w:rsidR="00E63E1C" w:rsidRPr="00E63E1C" w:rsidRDefault="00E63E1C" w:rsidP="00E63E1C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18"/>
                <w:szCs w:val="18"/>
              </w:rPr>
            </w:pPr>
            <w:r w:rsidRPr="00E63E1C">
              <w:rPr>
                <w:rFonts w:ascii="Courier New" w:eastAsia="Courier New" w:hAnsi="Courier New" w:cs="Courier New"/>
                <w:color w:val="000000"/>
                <w:sz w:val="18"/>
                <w:szCs w:val="18"/>
                <w:shd w:val="clear" w:color="auto" w:fill="FFFFFF"/>
              </w:rPr>
              <w:t xml:space="preserve">453005, </w:t>
            </w:r>
            <w:proofErr w:type="spellStart"/>
            <w:r w:rsidRPr="00E63E1C">
              <w:rPr>
                <w:rFonts w:ascii="Courier New" w:eastAsia="Courier New" w:hAnsi="Courier New" w:cs="Courier New"/>
                <w:color w:val="000000"/>
                <w:sz w:val="18"/>
                <w:szCs w:val="18"/>
                <w:shd w:val="clear" w:color="auto" w:fill="FFFFFF"/>
              </w:rPr>
              <w:t>Ҡырмыҫкалы</w:t>
            </w:r>
            <w:proofErr w:type="spellEnd"/>
            <w:r w:rsidRPr="00E63E1C">
              <w:rPr>
                <w:rFonts w:ascii="Courier New" w:eastAsia="Courier New" w:hAnsi="Courier New" w:cs="Courier New"/>
                <w:color w:val="000000"/>
                <w:sz w:val="18"/>
                <w:szCs w:val="18"/>
                <w:shd w:val="clear" w:color="auto" w:fill="FFFFFF"/>
              </w:rPr>
              <w:t xml:space="preserve"> районы,</w:t>
            </w:r>
          </w:p>
          <w:p w:rsidR="00E63E1C" w:rsidRPr="00E63E1C" w:rsidRDefault="00E63E1C" w:rsidP="00E63E1C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E63E1C">
              <w:rPr>
                <w:rFonts w:ascii="Courier New" w:eastAsia="Courier New" w:hAnsi="Courier New" w:cs="Courier New"/>
                <w:color w:val="000000"/>
                <w:sz w:val="18"/>
                <w:szCs w:val="18"/>
                <w:shd w:val="clear" w:color="auto" w:fill="FFFFFF"/>
              </w:rPr>
              <w:t>Иҫке</w:t>
            </w:r>
            <w:proofErr w:type="spellEnd"/>
            <w:r w:rsidRPr="00E63E1C">
              <w:rPr>
                <w:rFonts w:ascii="Courier New" w:eastAsia="Courier New" w:hAnsi="Courier New" w:cs="Courier New"/>
                <w:color w:val="000000"/>
                <w:sz w:val="18"/>
                <w:szCs w:val="18"/>
                <w:shd w:val="clear" w:color="auto" w:fill="FFFFFF"/>
              </w:rPr>
              <w:t xml:space="preserve"> Муса </w:t>
            </w:r>
            <w:proofErr w:type="spellStart"/>
            <w:r w:rsidRPr="00E63E1C">
              <w:rPr>
                <w:rFonts w:ascii="Courier New" w:eastAsia="Courier New" w:hAnsi="Courier New" w:cs="Courier New"/>
                <w:color w:val="000000"/>
                <w:sz w:val="18"/>
                <w:szCs w:val="18"/>
                <w:shd w:val="clear" w:color="auto" w:fill="FFFFFF"/>
              </w:rPr>
              <w:t>ауылы</w:t>
            </w:r>
            <w:proofErr w:type="spellEnd"/>
            <w:r w:rsidRPr="00E63E1C">
              <w:rPr>
                <w:rFonts w:ascii="Courier New" w:eastAsia="Courier New" w:hAnsi="Courier New" w:cs="Courier New"/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E63E1C">
              <w:rPr>
                <w:rFonts w:ascii="Courier New" w:eastAsia="Courier New" w:hAnsi="Courier New" w:cs="Courier New"/>
                <w:color w:val="000000"/>
                <w:sz w:val="18"/>
                <w:szCs w:val="18"/>
                <w:shd w:val="clear" w:color="auto" w:fill="FFFFFF"/>
              </w:rPr>
              <w:t>Мәктә</w:t>
            </w:r>
            <w:proofErr w:type="gramStart"/>
            <w:r w:rsidRPr="00E63E1C">
              <w:rPr>
                <w:rFonts w:ascii="Courier New" w:eastAsia="Courier New" w:hAnsi="Courier New" w:cs="Courier New"/>
                <w:color w:val="000000"/>
                <w:sz w:val="18"/>
                <w:szCs w:val="18"/>
                <w:shd w:val="clear" w:color="auto" w:fill="FFFFFF"/>
              </w:rPr>
              <w:t>п</w:t>
            </w:r>
            <w:proofErr w:type="spellEnd"/>
            <w:proofErr w:type="gramEnd"/>
            <w:r w:rsidRPr="00E63E1C">
              <w:rPr>
                <w:rFonts w:ascii="Courier New" w:eastAsia="Courier New" w:hAnsi="Courier New" w:cs="Courier New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E63E1C">
              <w:rPr>
                <w:rFonts w:ascii="Courier New" w:eastAsia="Courier New" w:hAnsi="Courier New" w:cs="Courier New"/>
                <w:color w:val="000000"/>
                <w:sz w:val="18"/>
                <w:szCs w:val="18"/>
                <w:shd w:val="clear" w:color="auto" w:fill="FFFFFF"/>
              </w:rPr>
              <w:t>урамы</w:t>
            </w:r>
            <w:proofErr w:type="spellEnd"/>
            <w:r w:rsidRPr="00E63E1C">
              <w:rPr>
                <w:rFonts w:ascii="Courier New" w:eastAsia="Courier New" w:hAnsi="Courier New" w:cs="Courier New"/>
                <w:color w:val="000000"/>
                <w:sz w:val="18"/>
                <w:szCs w:val="18"/>
                <w:shd w:val="clear" w:color="auto" w:fill="FFFFFF"/>
              </w:rPr>
              <w:t xml:space="preserve">, 4 </w:t>
            </w:r>
          </w:p>
          <w:p w:rsidR="00E63E1C" w:rsidRPr="00E63E1C" w:rsidRDefault="00E63E1C" w:rsidP="00E63E1C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18"/>
                <w:szCs w:val="18"/>
              </w:rPr>
            </w:pPr>
            <w:r w:rsidRPr="00E63E1C">
              <w:rPr>
                <w:rFonts w:ascii="Courier New" w:eastAsia="Courier New" w:hAnsi="Courier New" w:cs="Courier New"/>
                <w:color w:val="000000"/>
                <w:sz w:val="18"/>
                <w:szCs w:val="18"/>
                <w:shd w:val="clear" w:color="auto" w:fill="FFFFFF"/>
              </w:rPr>
              <w:t>Тел. 8(34765) 2-61-27</w:t>
            </w:r>
          </w:p>
          <w:p w:rsidR="00E63E1C" w:rsidRPr="00E63E1C" w:rsidRDefault="00E63E1C" w:rsidP="00E63E1C">
            <w:pPr>
              <w:widowControl w:val="0"/>
              <w:rPr>
                <w:rFonts w:ascii="Arial Narrow" w:eastAsia="Courier New" w:hAnsi="Arial Narrow" w:cs="Courier New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810" w:type="dxa"/>
            <w:shd w:val="clear" w:color="auto" w:fill="auto"/>
          </w:tcPr>
          <w:p w:rsidR="00E63E1C" w:rsidRPr="00E63E1C" w:rsidRDefault="00E63E1C" w:rsidP="00E63E1C">
            <w:pPr>
              <w:widowControl w:val="0"/>
              <w:rPr>
                <w:rFonts w:ascii="Arial Narrow" w:eastAsia="Courier New" w:hAnsi="Arial Narrow" w:cs="Courier New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 Narrow" w:eastAsia="Courier New" w:hAnsi="Arial Narrow" w:cs="Courier New"/>
                <w:b/>
                <w:bCs/>
                <w:noProof/>
                <w:color w:val="000000"/>
                <w:sz w:val="21"/>
                <w:szCs w:val="21"/>
              </w:rPr>
              <w:drawing>
                <wp:anchor distT="0" distB="0" distL="63500" distR="63500" simplePos="0" relativeHeight="251659264" behindDoc="1" locked="0" layoutInCell="1" allowOverlap="1">
                  <wp:simplePos x="0" y="0"/>
                  <wp:positionH relativeFrom="margin">
                    <wp:posOffset>111760</wp:posOffset>
                  </wp:positionH>
                  <wp:positionV relativeFrom="paragraph">
                    <wp:posOffset>104775</wp:posOffset>
                  </wp:positionV>
                  <wp:extent cx="719455" cy="890270"/>
                  <wp:effectExtent l="0" t="0" r="4445" b="5080"/>
                  <wp:wrapTight wrapText="bothSides">
                    <wp:wrapPolygon edited="0">
                      <wp:start x="0" y="0"/>
                      <wp:lineTo x="0" y="21261"/>
                      <wp:lineTo x="21162" y="21261"/>
                      <wp:lineTo x="21162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890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82" w:type="dxa"/>
            <w:shd w:val="clear" w:color="auto" w:fill="auto"/>
          </w:tcPr>
          <w:p w:rsidR="00E63E1C" w:rsidRPr="00E63E1C" w:rsidRDefault="00E63E1C" w:rsidP="00E63E1C">
            <w:pPr>
              <w:widowControl w:val="0"/>
              <w:spacing w:after="60"/>
              <w:jc w:val="center"/>
              <w:rPr>
                <w:rFonts w:ascii="Arial Narrow" w:eastAsia="Courier New" w:hAnsi="Arial Narrow" w:cs="Courier New"/>
                <w:color w:val="000000"/>
                <w:sz w:val="22"/>
                <w:szCs w:val="22"/>
              </w:rPr>
            </w:pPr>
            <w:r w:rsidRPr="00E63E1C">
              <w:rPr>
                <w:rFonts w:ascii="Arial Narrow" w:eastAsia="Courier New" w:hAnsi="Arial Narrow" w:cs="Courier New"/>
                <w:color w:val="000000"/>
                <w:sz w:val="22"/>
                <w:szCs w:val="22"/>
                <w:shd w:val="clear" w:color="auto" w:fill="FFFFFF"/>
              </w:rPr>
              <w:t>РЕСПУБЛИКА БАШКОРТОСТАН</w:t>
            </w:r>
          </w:p>
          <w:p w:rsidR="00E63E1C" w:rsidRPr="00E63E1C" w:rsidRDefault="00E63E1C" w:rsidP="00E63E1C">
            <w:pPr>
              <w:widowControl w:val="0"/>
              <w:jc w:val="center"/>
              <w:rPr>
                <w:rFonts w:ascii="Arial Narrow" w:eastAsia="Courier New" w:hAnsi="Arial Narrow" w:cs="Courier New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E63E1C">
              <w:rPr>
                <w:rFonts w:ascii="Arial Narrow" w:eastAsia="Courier New" w:hAnsi="Arial Narrow" w:cs="Courier New"/>
                <w:b/>
                <w:bCs/>
                <w:color w:val="000000"/>
                <w:sz w:val="21"/>
                <w:szCs w:val="21"/>
                <w:shd w:val="clear" w:color="auto" w:fill="FFFFFF"/>
              </w:rPr>
              <w:t>СОВЕТ</w:t>
            </w:r>
          </w:p>
          <w:p w:rsidR="00E63E1C" w:rsidRPr="00E63E1C" w:rsidRDefault="00E63E1C" w:rsidP="00E63E1C">
            <w:pPr>
              <w:widowControl w:val="0"/>
              <w:jc w:val="center"/>
              <w:rPr>
                <w:rFonts w:ascii="Arial Narrow" w:eastAsia="Courier New" w:hAnsi="Arial Narrow" w:cs="Courier New"/>
                <w:b/>
                <w:bCs/>
                <w:color w:val="000000"/>
                <w:sz w:val="21"/>
                <w:szCs w:val="21"/>
              </w:rPr>
            </w:pPr>
            <w:r w:rsidRPr="00E63E1C">
              <w:rPr>
                <w:rFonts w:ascii="Arial Narrow" w:eastAsia="Courier New" w:hAnsi="Arial Narrow" w:cs="Courier New"/>
                <w:b/>
                <w:bCs/>
                <w:color w:val="000000"/>
                <w:sz w:val="21"/>
                <w:szCs w:val="21"/>
                <w:shd w:val="clear" w:color="auto" w:fill="FFFFFF"/>
              </w:rPr>
              <w:t>СЕЛЬСКОГО ПОСЕЛЕНИЯ СТАРОМУСИНСКИЙ СЕЛЬСОВЕТ МУНИЦИПАЛЬНОГО РАЙОНА КАРМАСКАЛИНСКИЙ РАЙОН</w:t>
            </w:r>
          </w:p>
          <w:p w:rsidR="00E63E1C" w:rsidRPr="00E63E1C" w:rsidRDefault="00E63E1C" w:rsidP="00E63E1C">
            <w:pPr>
              <w:widowControl w:val="0"/>
              <w:jc w:val="center"/>
              <w:rPr>
                <w:rFonts w:ascii="Arial Narrow" w:eastAsia="Courier New" w:hAnsi="Arial Narrow" w:cs="Courier New"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E63E1C">
              <w:rPr>
                <w:rFonts w:ascii="Arial Narrow" w:eastAsia="Courier New" w:hAnsi="Arial Narrow" w:cs="Courier New"/>
                <w:bCs/>
                <w:color w:val="000000"/>
                <w:sz w:val="16"/>
                <w:szCs w:val="16"/>
                <w:shd w:val="clear" w:color="auto" w:fill="FFFFFF"/>
              </w:rPr>
              <w:t xml:space="preserve">453005, Кармаскалинский район, </w:t>
            </w:r>
          </w:p>
          <w:p w:rsidR="00E63E1C" w:rsidRPr="00E63E1C" w:rsidRDefault="00E63E1C" w:rsidP="00E63E1C">
            <w:pPr>
              <w:widowControl w:val="0"/>
              <w:jc w:val="center"/>
              <w:rPr>
                <w:rFonts w:ascii="Arial Narrow" w:eastAsia="Courier New" w:hAnsi="Arial Narrow" w:cs="Courier New"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E63E1C">
              <w:rPr>
                <w:rFonts w:ascii="Arial Narrow" w:eastAsia="Courier New" w:hAnsi="Arial Narrow" w:cs="Courier New"/>
                <w:bCs/>
                <w:color w:val="000000"/>
                <w:sz w:val="16"/>
                <w:szCs w:val="16"/>
                <w:shd w:val="clear" w:color="auto" w:fill="FFFFFF"/>
              </w:rPr>
              <w:t>д. Старомусино, ул. Школьная, 4</w:t>
            </w:r>
          </w:p>
          <w:p w:rsidR="00E63E1C" w:rsidRPr="00E63E1C" w:rsidRDefault="00E63E1C" w:rsidP="00E63E1C">
            <w:pPr>
              <w:widowControl w:val="0"/>
              <w:jc w:val="center"/>
              <w:rPr>
                <w:rFonts w:ascii="Arial Narrow" w:eastAsia="Courier New" w:hAnsi="Arial Narrow" w:cs="Courier New"/>
                <w:b/>
                <w:bCs/>
                <w:color w:val="000000"/>
                <w:sz w:val="21"/>
                <w:szCs w:val="21"/>
              </w:rPr>
            </w:pPr>
            <w:r w:rsidRPr="00E63E1C">
              <w:rPr>
                <w:rFonts w:ascii="Arial Narrow" w:eastAsia="Courier New" w:hAnsi="Arial Narrow" w:cs="Courier New"/>
                <w:bCs/>
                <w:color w:val="000000"/>
                <w:sz w:val="16"/>
                <w:szCs w:val="16"/>
                <w:shd w:val="clear" w:color="auto" w:fill="FFFFFF"/>
              </w:rPr>
              <w:t>Тел. 8(34765) 2-61-27</w:t>
            </w:r>
          </w:p>
        </w:tc>
      </w:tr>
    </w:tbl>
    <w:p w:rsidR="00E63E1C" w:rsidRPr="00E63E1C" w:rsidRDefault="00E63E1C" w:rsidP="00E63E1C">
      <w:pPr>
        <w:pBdr>
          <w:bottom w:val="single" w:sz="12" w:space="1" w:color="auto"/>
        </w:pBdr>
        <w:jc w:val="both"/>
        <w:rPr>
          <w:rFonts w:eastAsia="Times New Roman" w:cs="Times New Roman"/>
          <w:b/>
          <w:i/>
          <w:sz w:val="28"/>
          <w:szCs w:val="28"/>
        </w:rPr>
      </w:pPr>
    </w:p>
    <w:p w:rsidR="00E63E1C" w:rsidRPr="00E63E1C" w:rsidRDefault="00E63E1C" w:rsidP="00E63E1C">
      <w:pPr>
        <w:jc w:val="both"/>
        <w:rPr>
          <w:rFonts w:eastAsia="Times New Roman" w:cs="Times New Roman"/>
          <w:b/>
          <w:i/>
          <w:sz w:val="28"/>
          <w:szCs w:val="28"/>
        </w:rPr>
      </w:pPr>
    </w:p>
    <w:p w:rsidR="00E63E1C" w:rsidRPr="00E63E1C" w:rsidRDefault="00E63E1C" w:rsidP="00E63E1C">
      <w:pPr>
        <w:tabs>
          <w:tab w:val="right" w:pos="9638"/>
        </w:tabs>
        <w:rPr>
          <w:rFonts w:eastAsia="Times New Roman" w:cs="Times New Roman"/>
          <w:b/>
          <w:sz w:val="32"/>
          <w:szCs w:val="32"/>
        </w:rPr>
      </w:pPr>
      <w:r w:rsidRPr="00E63E1C">
        <w:rPr>
          <w:rFonts w:eastAsia="Times New Roman" w:cs="Times New Roman"/>
          <w:b/>
          <w:sz w:val="32"/>
          <w:szCs w:val="32"/>
          <w:lang w:val="be-BY"/>
        </w:rPr>
        <w:t xml:space="preserve">               Ҡ</w:t>
      </w:r>
      <w:r w:rsidRPr="00E63E1C">
        <w:rPr>
          <w:rFonts w:eastAsia="Times New Roman" w:cs="Times New Roman"/>
          <w:b/>
          <w:sz w:val="32"/>
          <w:szCs w:val="32"/>
        </w:rPr>
        <w:t>АРАР                                                               РЕШЕНИЕ</w:t>
      </w:r>
    </w:p>
    <w:p w:rsidR="00E63E1C" w:rsidRPr="00E63E1C" w:rsidRDefault="00E63E1C" w:rsidP="00E63E1C">
      <w:pPr>
        <w:tabs>
          <w:tab w:val="right" w:pos="9638"/>
        </w:tabs>
        <w:rPr>
          <w:rFonts w:eastAsia="Times New Roman" w:cs="Times New Roman"/>
          <w:b/>
          <w:sz w:val="32"/>
          <w:szCs w:val="32"/>
        </w:rPr>
      </w:pPr>
    </w:p>
    <w:p w:rsidR="00CA548C" w:rsidRPr="00E63E1C" w:rsidRDefault="00E63E1C" w:rsidP="00E63E1C">
      <w:pPr>
        <w:tabs>
          <w:tab w:val="right" w:pos="9638"/>
        </w:tabs>
        <w:rPr>
          <w:rFonts w:eastAsia="Times New Roman" w:cs="Times New Roman"/>
          <w:sz w:val="28"/>
          <w:szCs w:val="28"/>
        </w:rPr>
      </w:pPr>
      <w:r w:rsidRPr="00E63E1C">
        <w:rPr>
          <w:rFonts w:eastAsia="Times New Roman" w:cs="Times New Roman"/>
          <w:sz w:val="28"/>
          <w:szCs w:val="28"/>
        </w:rPr>
        <w:t xml:space="preserve">«____»____________20___й            №    </w:t>
      </w:r>
      <w:r w:rsidR="00D0754F">
        <w:rPr>
          <w:rFonts w:eastAsia="Times New Roman" w:cs="Times New Roman"/>
          <w:sz w:val="28"/>
          <w:szCs w:val="28"/>
        </w:rPr>
        <w:t xml:space="preserve">12-1               </w:t>
      </w:r>
      <w:bookmarkStart w:id="0" w:name="_GoBack"/>
      <w:bookmarkEnd w:id="0"/>
      <w:r>
        <w:rPr>
          <w:rFonts w:eastAsia="Times New Roman" w:cs="Times New Roman"/>
          <w:sz w:val="28"/>
          <w:szCs w:val="28"/>
        </w:rPr>
        <w:t xml:space="preserve">  </w:t>
      </w:r>
      <w:r w:rsidR="003E380F">
        <w:rPr>
          <w:rFonts w:eastAsia="Times New Roman" w:cs="Times New Roman"/>
          <w:sz w:val="28"/>
          <w:szCs w:val="28"/>
        </w:rPr>
        <w:t xml:space="preserve"> «25</w:t>
      </w:r>
      <w:r w:rsidRPr="00E63E1C">
        <w:rPr>
          <w:rFonts w:eastAsia="Times New Roman" w:cs="Times New Roman"/>
          <w:sz w:val="28"/>
          <w:szCs w:val="28"/>
        </w:rPr>
        <w:t>»</w:t>
      </w:r>
      <w:r>
        <w:rPr>
          <w:rFonts w:eastAsia="Times New Roman" w:cs="Times New Roman"/>
          <w:sz w:val="28"/>
          <w:szCs w:val="28"/>
        </w:rPr>
        <w:t xml:space="preserve"> </w:t>
      </w:r>
      <w:r w:rsidR="003E380F">
        <w:rPr>
          <w:rFonts w:eastAsia="Times New Roman" w:cs="Times New Roman"/>
          <w:sz w:val="28"/>
          <w:szCs w:val="28"/>
        </w:rPr>
        <w:t>октября</w:t>
      </w:r>
      <w:r w:rsidRPr="00E63E1C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2024 </w:t>
      </w:r>
      <w:r w:rsidRPr="00E63E1C">
        <w:rPr>
          <w:rFonts w:eastAsia="Times New Roman" w:cs="Times New Roman"/>
          <w:sz w:val="28"/>
          <w:szCs w:val="28"/>
        </w:rPr>
        <w:t>г.</w:t>
      </w:r>
    </w:p>
    <w:p w:rsidR="00EE7F31" w:rsidRPr="00CA548C" w:rsidRDefault="00EE7F31" w:rsidP="00CA548C">
      <w:pPr>
        <w:pStyle w:val="a3"/>
        <w:jc w:val="center"/>
        <w:rPr>
          <w:b/>
          <w:color w:val="000000"/>
          <w:sz w:val="27"/>
          <w:szCs w:val="27"/>
        </w:rPr>
      </w:pPr>
      <w:r w:rsidRPr="00CA548C">
        <w:rPr>
          <w:b/>
          <w:color w:val="000000"/>
          <w:sz w:val="27"/>
          <w:szCs w:val="27"/>
        </w:rPr>
        <w:t xml:space="preserve">Об утверждении проекта «Внесение изменений в Генеральный план сельского поселения </w:t>
      </w:r>
      <w:r w:rsidR="00CA548C">
        <w:rPr>
          <w:b/>
          <w:color w:val="000000"/>
          <w:sz w:val="27"/>
          <w:szCs w:val="27"/>
        </w:rPr>
        <w:t xml:space="preserve">Старомусинский сельсовет </w:t>
      </w:r>
      <w:r w:rsidRPr="00CA548C">
        <w:rPr>
          <w:b/>
          <w:color w:val="000000"/>
          <w:sz w:val="27"/>
          <w:szCs w:val="27"/>
        </w:rPr>
        <w:t>муниципального района Кармаскалинский район Республики Башкортостан»</w:t>
      </w:r>
    </w:p>
    <w:p w:rsidR="00EE7F31" w:rsidRDefault="00CA548C" w:rsidP="00CA548C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  <w:proofErr w:type="gramStart"/>
      <w:r w:rsidR="00EE7F31">
        <w:rPr>
          <w:color w:val="000000"/>
          <w:sz w:val="27"/>
          <w:szCs w:val="27"/>
        </w:rPr>
        <w:t xml:space="preserve">В соответствии со ст. 28 Градостроительного кодекса Российской Федерации, ст. 3 Устава сельского поселения </w:t>
      </w:r>
      <w:r>
        <w:rPr>
          <w:color w:val="000000"/>
          <w:sz w:val="27"/>
          <w:szCs w:val="27"/>
        </w:rPr>
        <w:t xml:space="preserve">Старомусинский сельсовет </w:t>
      </w:r>
      <w:r w:rsidR="00EE7F31">
        <w:rPr>
          <w:color w:val="000000"/>
          <w:sz w:val="27"/>
          <w:szCs w:val="27"/>
        </w:rPr>
        <w:t xml:space="preserve">муниципального района Кармаскалинский район Республики Башкортостан,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Совет сельского поселения </w:t>
      </w:r>
      <w:r>
        <w:rPr>
          <w:color w:val="000000"/>
          <w:sz w:val="27"/>
          <w:szCs w:val="27"/>
        </w:rPr>
        <w:t xml:space="preserve">Старомусинский сельсовет </w:t>
      </w:r>
      <w:r w:rsidR="00EE7F31">
        <w:rPr>
          <w:color w:val="000000"/>
          <w:sz w:val="27"/>
          <w:szCs w:val="27"/>
        </w:rPr>
        <w:t>муниципального района Кармаскалинский район Республики Башкортостан РЕШИЛ:</w:t>
      </w:r>
      <w:proofErr w:type="gramEnd"/>
    </w:p>
    <w:p w:rsidR="00EE7F31" w:rsidRDefault="00CA548C" w:rsidP="00CA548C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  <w:r w:rsidR="00EE7F31">
        <w:rPr>
          <w:color w:val="000000"/>
          <w:sz w:val="27"/>
          <w:szCs w:val="27"/>
        </w:rPr>
        <w:t xml:space="preserve">1. Утвердить проект «Внесение изменений в Генеральный план сельского поселения </w:t>
      </w:r>
      <w:r>
        <w:rPr>
          <w:color w:val="000000"/>
          <w:sz w:val="27"/>
          <w:szCs w:val="27"/>
        </w:rPr>
        <w:t xml:space="preserve">Старомусинский сельсовет </w:t>
      </w:r>
      <w:r w:rsidR="00EE7F31">
        <w:rPr>
          <w:color w:val="000000"/>
          <w:sz w:val="27"/>
          <w:szCs w:val="27"/>
        </w:rPr>
        <w:t>муниципального района Кармаскалинский район Республики Башкортостан изложив их в новой редакции согласно приложению к настоящему решению.</w:t>
      </w:r>
    </w:p>
    <w:p w:rsidR="00EE7F31" w:rsidRDefault="00CA548C" w:rsidP="00CA548C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  <w:r w:rsidR="00EE7F31">
        <w:rPr>
          <w:color w:val="000000"/>
          <w:sz w:val="27"/>
          <w:szCs w:val="27"/>
        </w:rPr>
        <w:t xml:space="preserve">2 Настоящее решение опубликовать (разместить) в сети общего доступа «Интернет» на официальном сайте администрации сельского поселения </w:t>
      </w:r>
      <w:r>
        <w:rPr>
          <w:color w:val="000000"/>
          <w:sz w:val="27"/>
          <w:szCs w:val="27"/>
        </w:rPr>
        <w:t xml:space="preserve">Старомусинский сельсовет </w:t>
      </w:r>
      <w:r w:rsidR="00EE7F31">
        <w:rPr>
          <w:color w:val="000000"/>
          <w:sz w:val="27"/>
          <w:szCs w:val="27"/>
        </w:rPr>
        <w:t>муниципального района Кармаскалинский ра</w:t>
      </w:r>
      <w:r>
        <w:rPr>
          <w:color w:val="000000"/>
          <w:sz w:val="27"/>
          <w:szCs w:val="27"/>
        </w:rPr>
        <w:t>йон Республики Башкортостан www.</w:t>
      </w:r>
      <w:r w:rsidRPr="00CA548C">
        <w:rPr>
          <w:color w:val="000000"/>
          <w:sz w:val="27"/>
          <w:szCs w:val="27"/>
        </w:rPr>
        <w:t>staromusino.ru</w:t>
      </w:r>
      <w:r w:rsidR="00EE7F31">
        <w:rPr>
          <w:color w:val="000000"/>
          <w:sz w:val="27"/>
          <w:szCs w:val="27"/>
        </w:rPr>
        <w:t xml:space="preserve"> и обнародовать на информационном стенде Совета сельского поселения </w:t>
      </w:r>
      <w:r>
        <w:rPr>
          <w:color w:val="000000"/>
          <w:sz w:val="27"/>
          <w:szCs w:val="27"/>
        </w:rPr>
        <w:t xml:space="preserve">Старомусинский сельсовет </w:t>
      </w:r>
      <w:r w:rsidR="00EE7F31">
        <w:rPr>
          <w:color w:val="000000"/>
          <w:sz w:val="27"/>
          <w:szCs w:val="27"/>
        </w:rPr>
        <w:t xml:space="preserve">муниципального района Кармаскалинский район Республики Башкортостан, расположенном в здании администрации сельского поселения </w:t>
      </w:r>
      <w:r>
        <w:rPr>
          <w:color w:val="000000"/>
          <w:sz w:val="27"/>
          <w:szCs w:val="27"/>
        </w:rPr>
        <w:t xml:space="preserve">Старомусинский сельсовет </w:t>
      </w:r>
      <w:r w:rsidR="00EE7F31">
        <w:rPr>
          <w:color w:val="000000"/>
          <w:sz w:val="27"/>
          <w:szCs w:val="27"/>
        </w:rPr>
        <w:t>муниципального района Кармаскалинский район Республики Башкортостан.</w:t>
      </w:r>
    </w:p>
    <w:p w:rsidR="00EE7F31" w:rsidRDefault="00CA548C" w:rsidP="00CA548C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  <w:r w:rsidR="00EE7F31">
        <w:rPr>
          <w:color w:val="000000"/>
          <w:sz w:val="27"/>
          <w:szCs w:val="27"/>
        </w:rPr>
        <w:t xml:space="preserve">3. </w:t>
      </w:r>
      <w:proofErr w:type="gramStart"/>
      <w:r w:rsidR="00EE7F31">
        <w:rPr>
          <w:color w:val="000000"/>
          <w:sz w:val="27"/>
          <w:szCs w:val="27"/>
        </w:rPr>
        <w:t>Контроль за</w:t>
      </w:r>
      <w:proofErr w:type="gramEnd"/>
      <w:r w:rsidR="00EE7F31">
        <w:rPr>
          <w:color w:val="000000"/>
          <w:sz w:val="27"/>
          <w:szCs w:val="27"/>
        </w:rPr>
        <w:t xml:space="preserve"> исполнением настоящего решения возложить на постоянные комиссии Совета сельского поселения </w:t>
      </w:r>
      <w:r>
        <w:rPr>
          <w:color w:val="000000"/>
          <w:sz w:val="27"/>
          <w:szCs w:val="27"/>
        </w:rPr>
        <w:t xml:space="preserve">Старомусинский сельсовет </w:t>
      </w:r>
      <w:r w:rsidR="00EE7F31">
        <w:rPr>
          <w:color w:val="000000"/>
          <w:sz w:val="27"/>
          <w:szCs w:val="27"/>
        </w:rPr>
        <w:t>муниципального района Кармаскалинский район Республики Башкортостан.</w:t>
      </w:r>
    </w:p>
    <w:p w:rsidR="00EE7F31" w:rsidRDefault="00EE7F31" w:rsidP="00E63E1C">
      <w:r>
        <w:t>Глава сельского поселения</w:t>
      </w:r>
    </w:p>
    <w:p w:rsidR="00EE7F31" w:rsidRDefault="00CA548C" w:rsidP="00E63E1C">
      <w:r>
        <w:t xml:space="preserve">Старомусинский сельсовет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И.А. </w:t>
      </w:r>
      <w:proofErr w:type="spellStart"/>
      <w:r>
        <w:t>Галиахметова</w:t>
      </w:r>
      <w:proofErr w:type="spellEnd"/>
    </w:p>
    <w:p w:rsidR="00E63E1C" w:rsidRDefault="00E63E1C" w:rsidP="00E63E1C"/>
    <w:p w:rsidR="00E63E1C" w:rsidRDefault="00E63E1C" w:rsidP="00E63E1C"/>
    <w:p w:rsidR="00E63E1C" w:rsidRDefault="00E63E1C" w:rsidP="00E63E1C"/>
    <w:p w:rsidR="00E63E1C" w:rsidRDefault="00E63E1C" w:rsidP="00E63E1C"/>
    <w:p w:rsidR="0098210F" w:rsidRDefault="0098210F"/>
    <w:sectPr w:rsidR="0098210F" w:rsidSect="00E63E1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F31"/>
    <w:rsid w:val="003E380F"/>
    <w:rsid w:val="00514096"/>
    <w:rsid w:val="0098210F"/>
    <w:rsid w:val="00CA548C"/>
    <w:rsid w:val="00D0754F"/>
    <w:rsid w:val="00E63E1C"/>
    <w:rsid w:val="00EE7F31"/>
    <w:rsid w:val="00F2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09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7F31"/>
    <w:pPr>
      <w:spacing w:before="100" w:beforeAutospacing="1" w:after="100" w:afterAutospacing="1"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09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7F31"/>
    <w:pPr>
      <w:spacing w:before="100" w:beforeAutospacing="1" w:after="100" w:afterAutospacing="1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4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350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fermo</dc:creator>
  <cp:lastModifiedBy>fermo</cp:lastModifiedBy>
  <cp:revision>9</cp:revision>
  <dcterms:created xsi:type="dcterms:W3CDTF">2024-10-22T09:27:00Z</dcterms:created>
  <dcterms:modified xsi:type="dcterms:W3CDTF">2024-10-28T06:19:00Z</dcterms:modified>
</cp:coreProperties>
</file>